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E335B" w:rsidRDefault="00244102" w:rsidP="00244102">
      <w:pPr>
        <w:pStyle w:val="Ttulo5"/>
        <w:tabs>
          <w:tab w:val="left" w:pos="1276"/>
          <w:tab w:val="left" w:pos="10490"/>
        </w:tabs>
        <w:spacing w:line="240" w:lineRule="atLeast"/>
        <w:ind w:left="1134" w:right="3684"/>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56192" behindDoc="1" locked="0" layoutInCell="1" allowOverlap="1">
            <wp:simplePos x="0" y="0"/>
            <wp:positionH relativeFrom="column">
              <wp:posOffset>4892675</wp:posOffset>
            </wp:positionH>
            <wp:positionV relativeFrom="paragraph">
              <wp:posOffset>-88265</wp:posOffset>
            </wp:positionV>
            <wp:extent cx="2392045" cy="1724660"/>
            <wp:effectExtent l="19050" t="0" r="8255" b="0"/>
            <wp:wrapThrough wrapText="bothSides">
              <wp:wrapPolygon edited="0">
                <wp:start x="-172" y="0"/>
                <wp:lineTo x="-172" y="21473"/>
                <wp:lineTo x="21675" y="21473"/>
                <wp:lineTo x="21675" y="0"/>
                <wp:lineTo x="-172" y="0"/>
              </wp:wrapPolygon>
            </wp:wrapThrough>
            <wp:docPr id="9" name="Imagen 3" descr="C:\Users\Usuario\Desktop\Misa Niños\Cua-19\DIBU 17 MARZO 2019 CO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Cua-19\DIBU 17 MARZO 2019 COLOR .jpg"/>
                    <pic:cNvPicPr>
                      <a:picLocks noChangeAspect="1" noChangeArrowheads="1"/>
                    </pic:cNvPicPr>
                  </pic:nvPicPr>
                  <pic:blipFill>
                    <a:blip r:embed="rId7" cstate="print"/>
                    <a:srcRect/>
                    <a:stretch>
                      <a:fillRect/>
                    </a:stretch>
                  </pic:blipFill>
                  <pic:spPr bwMode="auto">
                    <a:xfrm>
                      <a:off x="0" y="0"/>
                      <a:ext cx="2392045" cy="1724660"/>
                    </a:xfrm>
                    <a:prstGeom prst="rect">
                      <a:avLst/>
                    </a:prstGeom>
                    <a:noFill/>
                    <a:ln w="9525">
                      <a:noFill/>
                      <a:miter lim="800000"/>
                      <a:headEnd/>
                      <a:tailEnd/>
                    </a:ln>
                  </pic:spPr>
                </pic:pic>
              </a:graphicData>
            </a:graphic>
          </wp:anchor>
        </w:drawing>
      </w:r>
      <w:r w:rsidR="00CE335B">
        <w:rPr>
          <w:rFonts w:asciiTheme="minorHAnsi" w:hAnsiTheme="minorHAnsi"/>
          <w:color w:val="1F497D" w:themeColor="text2"/>
          <w:sz w:val="36"/>
          <w:szCs w:val="36"/>
          <w:u w:val="single"/>
        </w:rPr>
        <w:t>M</w:t>
      </w:r>
      <w:r w:rsidR="00CE335B" w:rsidRPr="002572A8">
        <w:rPr>
          <w:rFonts w:asciiTheme="minorHAnsi" w:hAnsiTheme="minorHAnsi"/>
          <w:color w:val="1F497D" w:themeColor="text2"/>
          <w:sz w:val="36"/>
          <w:szCs w:val="36"/>
          <w:u w:val="single"/>
        </w:rPr>
        <w:t>ISA CON NIÑOS</w:t>
      </w:r>
    </w:p>
    <w:p w:rsidR="00CE335B" w:rsidRDefault="00494841" w:rsidP="00244102">
      <w:pPr>
        <w:pStyle w:val="Ttulo5"/>
        <w:tabs>
          <w:tab w:val="left" w:pos="1276"/>
        </w:tabs>
        <w:spacing w:line="240" w:lineRule="atLeast"/>
        <w:ind w:left="1134" w:right="3684"/>
        <w:jc w:val="center"/>
        <w:rPr>
          <w:rFonts w:ascii="Calibri" w:hAnsi="Calibri"/>
          <w:color w:val="1F497D" w:themeColor="text2"/>
          <w:sz w:val="36"/>
          <w:szCs w:val="36"/>
        </w:rPr>
      </w:pPr>
      <w:r>
        <w:rPr>
          <w:rFonts w:ascii="Calibri" w:hAnsi="Calibri"/>
          <w:color w:val="1F497D" w:themeColor="text2"/>
          <w:sz w:val="36"/>
          <w:szCs w:val="36"/>
        </w:rPr>
        <w:t>1</w:t>
      </w:r>
      <w:r w:rsidR="00A6742E">
        <w:rPr>
          <w:rFonts w:ascii="Calibri" w:hAnsi="Calibri"/>
          <w:color w:val="1F497D" w:themeColor="text2"/>
          <w:sz w:val="36"/>
          <w:szCs w:val="36"/>
        </w:rPr>
        <w:t>7</w:t>
      </w:r>
      <w:r w:rsidR="00CE335B">
        <w:rPr>
          <w:rFonts w:ascii="Calibri" w:hAnsi="Calibri"/>
          <w:color w:val="1F497D" w:themeColor="text2"/>
          <w:sz w:val="36"/>
          <w:szCs w:val="36"/>
        </w:rPr>
        <w:t xml:space="preserve"> de marzo del 2019</w:t>
      </w:r>
    </w:p>
    <w:p w:rsidR="00CE335B" w:rsidRDefault="00494841" w:rsidP="00244102">
      <w:pPr>
        <w:pStyle w:val="Ttulo5"/>
        <w:tabs>
          <w:tab w:val="left" w:pos="1276"/>
          <w:tab w:val="left" w:pos="10490"/>
        </w:tabs>
        <w:spacing w:line="240" w:lineRule="atLeast"/>
        <w:ind w:left="1134" w:right="3684"/>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Cuaresma</w:t>
      </w:r>
      <w:r w:rsidR="00CE335B">
        <w:rPr>
          <w:rFonts w:asciiTheme="minorHAnsi" w:hAnsiTheme="minorHAnsi"/>
          <w:color w:val="1F497D" w:themeColor="text2"/>
          <w:sz w:val="36"/>
          <w:szCs w:val="36"/>
          <w:u w:val="single"/>
        </w:rPr>
        <w:t>-</w:t>
      </w:r>
      <w:r w:rsidR="00A6742E">
        <w:rPr>
          <w:rFonts w:asciiTheme="minorHAnsi" w:hAnsiTheme="minorHAnsi"/>
          <w:color w:val="1F497D" w:themeColor="text2"/>
          <w:sz w:val="36"/>
          <w:szCs w:val="36"/>
          <w:u w:val="single"/>
        </w:rPr>
        <w:t>2</w:t>
      </w:r>
      <w:r w:rsidR="00CE335B">
        <w:rPr>
          <w:rFonts w:asciiTheme="minorHAnsi" w:hAnsiTheme="minorHAnsi"/>
          <w:color w:val="1F497D" w:themeColor="text2"/>
          <w:sz w:val="36"/>
          <w:szCs w:val="36"/>
          <w:u w:val="single"/>
        </w:rPr>
        <w:t>º C</w:t>
      </w:r>
      <w:r>
        <w:rPr>
          <w:rFonts w:asciiTheme="minorHAnsi" w:hAnsiTheme="minorHAnsi"/>
          <w:color w:val="1F497D" w:themeColor="text2"/>
          <w:sz w:val="36"/>
          <w:szCs w:val="36"/>
          <w:u w:val="single"/>
        </w:rPr>
        <w:t>-La</w:t>
      </w:r>
      <w:r w:rsidR="00A6742E">
        <w:rPr>
          <w:rFonts w:asciiTheme="minorHAnsi" w:hAnsiTheme="minorHAnsi"/>
          <w:color w:val="1F497D" w:themeColor="text2"/>
          <w:sz w:val="36"/>
          <w:szCs w:val="36"/>
          <w:u w:val="single"/>
        </w:rPr>
        <w:t xml:space="preserve"> transfiguración</w:t>
      </w:r>
    </w:p>
    <w:p w:rsidR="00CE335B" w:rsidRDefault="00CE335B" w:rsidP="00244102">
      <w:pPr>
        <w:tabs>
          <w:tab w:val="left" w:pos="10490"/>
        </w:tabs>
        <w:autoSpaceDE w:val="0"/>
        <w:autoSpaceDN w:val="0"/>
        <w:adjustRightInd w:val="0"/>
        <w:ind w:left="1418" w:right="3684"/>
        <w:jc w:val="center"/>
        <w:rPr>
          <w:rFonts w:asciiTheme="minorHAnsi" w:hAnsiTheme="minorHAnsi"/>
          <w:b/>
          <w:bCs/>
          <w:color w:val="1F497D" w:themeColor="text2"/>
          <w:sz w:val="28"/>
          <w:szCs w:val="28"/>
        </w:rPr>
      </w:pPr>
      <w:r w:rsidRPr="0056745B">
        <w:rPr>
          <w:rFonts w:asciiTheme="minorHAnsi" w:hAnsiTheme="minorHAnsi"/>
          <w:b/>
          <w:color w:val="1F497D" w:themeColor="text2"/>
          <w:sz w:val="28"/>
          <w:szCs w:val="28"/>
        </w:rPr>
        <w:t xml:space="preserve">S. </w:t>
      </w:r>
      <w:r w:rsidRPr="0056745B">
        <w:rPr>
          <w:rFonts w:asciiTheme="minorHAnsi" w:hAnsiTheme="minorHAnsi"/>
          <w:b/>
          <w:bCs/>
          <w:color w:val="1F497D" w:themeColor="text2"/>
          <w:sz w:val="28"/>
          <w:szCs w:val="28"/>
        </w:rPr>
        <w:t xml:space="preserve">LUCAS </w:t>
      </w:r>
      <w:r w:rsidR="00494841" w:rsidRPr="00494841">
        <w:rPr>
          <w:rFonts w:asciiTheme="minorHAnsi" w:hAnsiTheme="minorHAnsi"/>
          <w:b/>
          <w:bCs/>
          <w:color w:val="1F497D" w:themeColor="text2"/>
          <w:sz w:val="28"/>
          <w:szCs w:val="28"/>
        </w:rPr>
        <w:t xml:space="preserve">4, 1-13: </w:t>
      </w:r>
      <w:r w:rsidR="00A6742E" w:rsidRPr="005B09C5">
        <w:rPr>
          <w:rFonts w:asciiTheme="minorHAnsi" w:hAnsiTheme="minorHAnsi"/>
          <w:b/>
          <w:bCs/>
          <w:iCs/>
          <w:color w:val="1F497D" w:themeColor="text2"/>
          <w:sz w:val="28"/>
          <w:szCs w:val="28"/>
        </w:rPr>
        <w:t xml:space="preserve">9, 28b-36: </w:t>
      </w:r>
      <w:r w:rsidR="00A6742E" w:rsidRPr="00D57490">
        <w:rPr>
          <w:rFonts w:asciiTheme="minorHAnsi" w:hAnsiTheme="minorHAnsi"/>
          <w:b/>
          <w:bCs/>
          <w:i/>
          <w:iCs/>
          <w:color w:val="1F497D" w:themeColor="text2"/>
          <w:sz w:val="28"/>
          <w:szCs w:val="28"/>
        </w:rPr>
        <w:t>“Este es mi hijo amado, escuchadlo”.</w:t>
      </w:r>
    </w:p>
    <w:p w:rsidR="00A6742E" w:rsidRDefault="00CE335B" w:rsidP="00244102">
      <w:pPr>
        <w:tabs>
          <w:tab w:val="left" w:pos="10490"/>
        </w:tabs>
        <w:autoSpaceDE w:val="0"/>
        <w:autoSpaceDN w:val="0"/>
        <w:adjustRightInd w:val="0"/>
        <w:ind w:left="1134" w:right="3684"/>
        <w:jc w:val="center"/>
        <w:rPr>
          <w:rFonts w:asciiTheme="minorHAnsi" w:hAnsiTheme="minorHAnsi"/>
          <w:b/>
          <w:color w:val="1F497D" w:themeColor="text2"/>
          <w:sz w:val="28"/>
          <w:szCs w:val="28"/>
        </w:rPr>
      </w:pPr>
      <w:r w:rsidRPr="00324619">
        <w:rPr>
          <w:rFonts w:asciiTheme="minorHAnsi" w:eastAsiaTheme="minorHAnsi" w:hAnsiTheme="minorHAnsi" w:cs="UniversLTStd-Cn"/>
          <w:b/>
          <w:color w:val="1F497D" w:themeColor="text2"/>
          <w:sz w:val="28"/>
          <w:szCs w:val="28"/>
          <w:lang w:val="es-ES_tradnl" w:eastAsia="en-US"/>
        </w:rPr>
        <w:t xml:space="preserve">MENSAJE: </w:t>
      </w:r>
      <w:r w:rsidR="00494841" w:rsidRPr="00494841">
        <w:rPr>
          <w:rFonts w:asciiTheme="minorHAnsi" w:hAnsiTheme="minorHAnsi"/>
          <w:b/>
          <w:color w:val="1F497D" w:themeColor="text2"/>
          <w:sz w:val="28"/>
          <w:szCs w:val="28"/>
        </w:rPr>
        <w:t>S</w:t>
      </w:r>
      <w:r w:rsidR="00A6742E">
        <w:rPr>
          <w:rFonts w:asciiTheme="minorHAnsi" w:hAnsiTheme="minorHAnsi"/>
          <w:b/>
          <w:color w:val="1F497D" w:themeColor="text2"/>
          <w:sz w:val="28"/>
          <w:szCs w:val="28"/>
        </w:rPr>
        <w:t>ube al monte de la ORACIÓN.</w:t>
      </w:r>
    </w:p>
    <w:p w:rsidR="00A6742E" w:rsidRDefault="00A6742E" w:rsidP="00244102">
      <w:pPr>
        <w:tabs>
          <w:tab w:val="left" w:pos="10490"/>
        </w:tabs>
        <w:autoSpaceDE w:val="0"/>
        <w:autoSpaceDN w:val="0"/>
        <w:adjustRightInd w:val="0"/>
        <w:ind w:left="1134" w:right="3684"/>
        <w:jc w:val="center"/>
        <w:rPr>
          <w:rFonts w:asciiTheme="minorHAnsi" w:hAnsiTheme="minorHAnsi"/>
          <w:b/>
          <w:color w:val="1F497D" w:themeColor="text2"/>
          <w:sz w:val="28"/>
          <w:szCs w:val="28"/>
        </w:rPr>
      </w:pPr>
      <w:r>
        <w:rPr>
          <w:rFonts w:asciiTheme="minorHAnsi" w:eastAsiaTheme="minorHAnsi" w:hAnsiTheme="minorHAnsi" w:cs="UniversLTStd-Cn"/>
          <w:b/>
          <w:color w:val="1F497D" w:themeColor="text2"/>
          <w:sz w:val="28"/>
          <w:szCs w:val="28"/>
          <w:lang w:eastAsia="en-US"/>
        </w:rPr>
        <w:t>Encontrarás el AMOR para mejorar el mundo.</w:t>
      </w:r>
      <w:r w:rsidR="00244102" w:rsidRPr="00244102">
        <w:rPr>
          <w:noProof/>
        </w:rPr>
        <w:t xml:space="preserve"> </w:t>
      </w:r>
    </w:p>
    <w:p w:rsidR="00A6742E" w:rsidRDefault="00A6742E" w:rsidP="00494841">
      <w:pPr>
        <w:tabs>
          <w:tab w:val="left" w:pos="10490"/>
        </w:tabs>
        <w:autoSpaceDE w:val="0"/>
        <w:autoSpaceDN w:val="0"/>
        <w:adjustRightInd w:val="0"/>
        <w:ind w:left="1134" w:right="566"/>
        <w:jc w:val="center"/>
        <w:rPr>
          <w:rFonts w:asciiTheme="minorHAnsi" w:hAnsiTheme="minorHAnsi"/>
          <w:b/>
          <w:color w:val="1F497D" w:themeColor="text2"/>
          <w:sz w:val="28"/>
          <w:szCs w:val="28"/>
        </w:rPr>
      </w:pPr>
    </w:p>
    <w:p w:rsidR="00CE335B" w:rsidRPr="001B5184" w:rsidRDefault="00CE335B" w:rsidP="00494841">
      <w:pPr>
        <w:tabs>
          <w:tab w:val="left" w:pos="10490"/>
        </w:tabs>
        <w:autoSpaceDE w:val="0"/>
        <w:autoSpaceDN w:val="0"/>
        <w:adjustRightInd w:val="0"/>
        <w:ind w:left="1701" w:right="566" w:hanging="284"/>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D57490" w:rsidRPr="00D57490" w:rsidRDefault="00D57490" w:rsidP="00A2299D">
      <w:pPr>
        <w:pStyle w:val="Prrafodelista"/>
        <w:ind w:left="1418" w:right="566" w:firstLine="142"/>
        <w:jc w:val="both"/>
        <w:rPr>
          <w:rFonts w:asciiTheme="minorHAnsi" w:hAnsiTheme="minorHAnsi"/>
          <w:color w:val="1F497D" w:themeColor="text2"/>
          <w:sz w:val="22"/>
          <w:szCs w:val="22"/>
        </w:rPr>
      </w:pPr>
      <w:r w:rsidRPr="00D57490">
        <w:rPr>
          <w:rFonts w:asciiTheme="minorHAnsi" w:hAnsiTheme="minorHAnsi"/>
          <w:color w:val="1F497D" w:themeColor="text2"/>
          <w:sz w:val="22"/>
          <w:szCs w:val="22"/>
        </w:rPr>
        <w:t xml:space="preserve">Bienvenidos, amigos y amigas a esta reunión para celebrar y participar en la Eucaristía. El domingo pasado, Jesús nos invitaba a luchar contra las tentaciones, eligiendo el camino del bien. En este 2º domingo de cuaresma el evangelio nos habla de la transfiguración de Jesús: Jesús sube al monte Tabor donde ora al Padre con los tres apóstoles preferidos.  Con Jesús, orando y conectándose con el Padre, se llenan de la luz de Dios. Aprendamos la lección. En esta cuaresma, busquemos en la eucaristía y en la oración personal y comunitaria la luz y la fuerza para seguir el camino de la conversión hacia la pascua. </w:t>
      </w:r>
    </w:p>
    <w:p w:rsidR="00A2299D" w:rsidRPr="00D57490" w:rsidRDefault="00D57490" w:rsidP="00A2299D">
      <w:pPr>
        <w:pStyle w:val="Prrafodelista"/>
        <w:ind w:left="1418" w:right="566" w:firstLine="142"/>
        <w:jc w:val="both"/>
        <w:rPr>
          <w:rFonts w:asciiTheme="minorHAnsi" w:hAnsiTheme="minorHAnsi"/>
          <w:i/>
          <w:color w:val="1F497D" w:themeColor="text2"/>
          <w:sz w:val="22"/>
          <w:szCs w:val="22"/>
          <w:lang w:val="es-ES_tradnl"/>
        </w:rPr>
      </w:pPr>
      <w:r w:rsidRPr="00D57490">
        <w:rPr>
          <w:rFonts w:asciiTheme="minorHAnsi" w:hAnsiTheme="minorHAnsi"/>
          <w:i/>
          <w:color w:val="1F497D" w:themeColor="text2"/>
          <w:sz w:val="22"/>
          <w:szCs w:val="22"/>
        </w:rPr>
        <w:t>(Salimos con un póster de transfiguración o alguien orando y una frase: “Este es mi hijo amado, escuchadlo”).</w:t>
      </w:r>
    </w:p>
    <w:p w:rsidR="00CE335B" w:rsidRPr="00D57490" w:rsidRDefault="00A2299D" w:rsidP="00CE335B">
      <w:pPr>
        <w:pStyle w:val="Ttulo5"/>
        <w:ind w:left="1418" w:right="566" w:firstLine="283"/>
        <w:rPr>
          <w:rFonts w:asciiTheme="minorHAnsi" w:hAnsiTheme="minorHAnsi"/>
          <w:bCs/>
          <w:i/>
          <w:color w:val="1F497D" w:themeColor="text2"/>
          <w:sz w:val="22"/>
          <w:szCs w:val="22"/>
          <w:lang w:val="es-ES"/>
        </w:rPr>
      </w:pPr>
      <w:r w:rsidRPr="00D57490">
        <w:rPr>
          <w:rFonts w:asciiTheme="minorHAnsi" w:hAnsiTheme="minorHAnsi"/>
          <w:bCs/>
          <w:i/>
          <w:color w:val="1F497D" w:themeColor="text2"/>
          <w:sz w:val="22"/>
          <w:szCs w:val="22"/>
          <w:lang w:val="es-ES"/>
        </w:rPr>
        <w:t>-</w:t>
      </w:r>
      <w:r w:rsidR="00D57490" w:rsidRPr="00D57490">
        <w:rPr>
          <w:rFonts w:asciiTheme="minorHAnsi" w:hAnsiTheme="minorHAnsi"/>
          <w:bCs/>
          <w:i/>
          <w:color w:val="1F497D" w:themeColor="text2"/>
          <w:sz w:val="22"/>
          <w:szCs w:val="22"/>
          <w:lang w:val="es-ES"/>
        </w:rPr>
        <w:t>El Señor que nos ha traído a llenarnos de su luz, esté con vosotros.</w:t>
      </w:r>
    </w:p>
    <w:p w:rsidR="00CE335B" w:rsidRDefault="00CE335B" w:rsidP="00CE335B">
      <w:pPr>
        <w:tabs>
          <w:tab w:val="left" w:pos="11700"/>
        </w:tabs>
        <w:ind w:left="1418" w:right="540" w:firstLine="283"/>
        <w:jc w:val="both"/>
        <w:rPr>
          <w:rFonts w:ascii="Calibri" w:hAnsi="Calibri"/>
          <w:color w:val="1F497D" w:themeColor="text2"/>
          <w:sz w:val="22"/>
        </w:rPr>
      </w:pPr>
    </w:p>
    <w:p w:rsidR="00CE335B" w:rsidRDefault="00CE335B" w:rsidP="00CE335B">
      <w:pPr>
        <w:tabs>
          <w:tab w:val="left" w:pos="10490"/>
        </w:tabs>
        <w:autoSpaceDE w:val="0"/>
        <w:autoSpaceDN w:val="0"/>
        <w:adjustRightInd w:val="0"/>
        <w:ind w:left="1418" w:right="566"/>
        <w:jc w:val="both"/>
        <w:rPr>
          <w:rFonts w:ascii="Calibri" w:hAnsi="Calibri"/>
          <w:b/>
          <w:color w:val="1F497D" w:themeColor="text2"/>
          <w:sz w:val="28"/>
          <w:szCs w:val="28"/>
        </w:rPr>
      </w:pPr>
      <w:proofErr w:type="gramStart"/>
      <w:r>
        <w:rPr>
          <w:rFonts w:ascii="Calibri" w:hAnsi="Calibri"/>
          <w:b/>
          <w:color w:val="1F497D" w:themeColor="text2"/>
          <w:sz w:val="28"/>
          <w:szCs w:val="28"/>
        </w:rPr>
        <w:t>2.PERDÓN</w:t>
      </w:r>
      <w:proofErr w:type="gramEnd"/>
      <w:r w:rsidR="005F4904" w:rsidRPr="005F4904">
        <w:rPr>
          <w:noProof/>
          <w:sz w:val="18"/>
          <w:szCs w:val="18"/>
        </w:rPr>
        <w:t xml:space="preserve"> </w:t>
      </w:r>
    </w:p>
    <w:p w:rsidR="00D57490" w:rsidRPr="00D57490" w:rsidRDefault="00D57490" w:rsidP="00D57490">
      <w:pPr>
        <w:tabs>
          <w:tab w:val="left" w:pos="10490"/>
        </w:tabs>
        <w:autoSpaceDE w:val="0"/>
        <w:autoSpaceDN w:val="0"/>
        <w:adjustRightInd w:val="0"/>
        <w:ind w:left="1701" w:right="566" w:hanging="283"/>
        <w:jc w:val="both"/>
        <w:rPr>
          <w:rFonts w:asciiTheme="minorHAnsi" w:hAnsiTheme="minorHAnsi"/>
          <w:i/>
          <w:color w:val="1F497D" w:themeColor="text2"/>
          <w:sz w:val="20"/>
          <w:szCs w:val="20"/>
        </w:rPr>
      </w:pPr>
      <w:r>
        <w:rPr>
          <w:rFonts w:asciiTheme="minorHAnsi" w:hAnsiTheme="minorHAnsi"/>
          <w:color w:val="1F497D" w:themeColor="text2"/>
          <w:sz w:val="20"/>
          <w:szCs w:val="20"/>
        </w:rPr>
        <w:t xml:space="preserve">   </w:t>
      </w:r>
      <w:r w:rsidRPr="00D57490">
        <w:rPr>
          <w:rFonts w:asciiTheme="minorHAnsi" w:hAnsiTheme="minorHAnsi"/>
          <w:i/>
          <w:color w:val="1F497D" w:themeColor="text2"/>
          <w:sz w:val="20"/>
          <w:szCs w:val="20"/>
        </w:rPr>
        <w:t xml:space="preserve">Con la confianza puesta en Dios, reconozcamos nuestros pecados para gozar de la luz de su perdón. </w:t>
      </w:r>
    </w:p>
    <w:p w:rsidR="00D57490" w:rsidRPr="00D57490" w:rsidRDefault="00D57490" w:rsidP="00D57490">
      <w:pPr>
        <w:tabs>
          <w:tab w:val="left" w:pos="10490"/>
        </w:tabs>
        <w:autoSpaceDE w:val="0"/>
        <w:autoSpaceDN w:val="0"/>
        <w:adjustRightInd w:val="0"/>
        <w:ind w:left="1701" w:right="566" w:hanging="283"/>
        <w:jc w:val="both"/>
        <w:rPr>
          <w:rFonts w:asciiTheme="minorHAnsi" w:hAnsiTheme="minorHAnsi"/>
          <w:color w:val="1F497D" w:themeColor="text2"/>
          <w:sz w:val="20"/>
          <w:szCs w:val="20"/>
        </w:rPr>
      </w:pPr>
      <w:r>
        <w:rPr>
          <w:rFonts w:asciiTheme="minorHAnsi" w:hAnsiTheme="minorHAnsi"/>
          <w:color w:val="1F497D" w:themeColor="text2"/>
          <w:sz w:val="20"/>
          <w:szCs w:val="20"/>
        </w:rPr>
        <w:t xml:space="preserve"> -</w:t>
      </w:r>
      <w:r w:rsidRPr="00D57490">
        <w:rPr>
          <w:rFonts w:asciiTheme="minorHAnsi" w:hAnsiTheme="minorHAnsi"/>
          <w:color w:val="1F497D" w:themeColor="text2"/>
          <w:sz w:val="20"/>
          <w:szCs w:val="20"/>
        </w:rPr>
        <w:t xml:space="preserve">Señor Jesús, tú sabes que con frecuencia nos dejamos vencer por el desánimo y la desesperanza. </w:t>
      </w:r>
      <w:r w:rsidRPr="00D57490">
        <w:rPr>
          <w:rFonts w:asciiTheme="minorHAnsi" w:hAnsiTheme="minorHAnsi"/>
          <w:i/>
          <w:color w:val="1F497D" w:themeColor="text2"/>
          <w:sz w:val="20"/>
          <w:szCs w:val="20"/>
        </w:rPr>
        <w:t>Señor, ten piedad.</w:t>
      </w:r>
    </w:p>
    <w:p w:rsidR="00D57490" w:rsidRPr="00D57490" w:rsidRDefault="00D57490" w:rsidP="00D57490">
      <w:pPr>
        <w:tabs>
          <w:tab w:val="left" w:pos="10490"/>
        </w:tabs>
        <w:autoSpaceDE w:val="0"/>
        <w:autoSpaceDN w:val="0"/>
        <w:adjustRightInd w:val="0"/>
        <w:ind w:left="1701" w:right="566" w:hanging="283"/>
        <w:jc w:val="both"/>
        <w:rPr>
          <w:rFonts w:asciiTheme="minorHAnsi" w:hAnsiTheme="minorHAnsi"/>
          <w:i/>
          <w:color w:val="1F497D" w:themeColor="text2"/>
          <w:sz w:val="20"/>
          <w:szCs w:val="20"/>
        </w:rPr>
      </w:pPr>
      <w:r>
        <w:rPr>
          <w:rFonts w:asciiTheme="minorHAnsi" w:hAnsiTheme="minorHAnsi"/>
          <w:color w:val="1F497D" w:themeColor="text2"/>
          <w:sz w:val="20"/>
          <w:szCs w:val="20"/>
        </w:rPr>
        <w:t xml:space="preserve"> -</w:t>
      </w:r>
      <w:r w:rsidRPr="00D57490">
        <w:rPr>
          <w:rFonts w:asciiTheme="minorHAnsi" w:hAnsiTheme="minorHAnsi"/>
          <w:color w:val="1F497D" w:themeColor="text2"/>
          <w:sz w:val="20"/>
          <w:szCs w:val="20"/>
        </w:rPr>
        <w:t xml:space="preserve">Señor Jesús, tú que nos conoces y sabes que necesitamos orar, dialogar con el Padre, acoger su Palabra. </w:t>
      </w:r>
      <w:r w:rsidRPr="00D57490">
        <w:rPr>
          <w:rFonts w:asciiTheme="minorHAnsi" w:hAnsiTheme="minorHAnsi"/>
          <w:i/>
          <w:color w:val="1F497D" w:themeColor="text2"/>
          <w:sz w:val="20"/>
          <w:szCs w:val="20"/>
        </w:rPr>
        <w:t>Cristo, ten piedad.</w:t>
      </w:r>
    </w:p>
    <w:p w:rsidR="00CE335B" w:rsidRPr="00D57490" w:rsidRDefault="00D57490" w:rsidP="00D57490">
      <w:pPr>
        <w:tabs>
          <w:tab w:val="left" w:pos="10490"/>
        </w:tabs>
        <w:autoSpaceDE w:val="0"/>
        <w:autoSpaceDN w:val="0"/>
        <w:adjustRightInd w:val="0"/>
        <w:ind w:left="1701" w:right="566" w:hanging="283"/>
        <w:jc w:val="both"/>
        <w:rPr>
          <w:rFonts w:ascii="Calibri" w:hAnsi="Calibri"/>
          <w:i/>
          <w:color w:val="1F497D" w:themeColor="text2"/>
          <w:sz w:val="22"/>
          <w:szCs w:val="22"/>
        </w:rPr>
      </w:pPr>
      <w:r>
        <w:rPr>
          <w:rFonts w:asciiTheme="minorHAnsi" w:hAnsiTheme="minorHAnsi"/>
          <w:color w:val="1F497D" w:themeColor="text2"/>
          <w:sz w:val="20"/>
          <w:szCs w:val="20"/>
        </w:rPr>
        <w:t xml:space="preserve"> -</w:t>
      </w:r>
      <w:r w:rsidRPr="00D57490">
        <w:rPr>
          <w:rFonts w:asciiTheme="minorHAnsi" w:hAnsiTheme="minorHAnsi"/>
          <w:color w:val="1F497D" w:themeColor="text2"/>
          <w:sz w:val="20"/>
          <w:szCs w:val="20"/>
        </w:rPr>
        <w:t xml:space="preserve">Señor Jesús, tú que siempre buscas fortalecer nuestra debilidad para recorrer el camino de fe que pasa por la cruz. </w:t>
      </w:r>
      <w:r w:rsidRPr="00D57490">
        <w:rPr>
          <w:rFonts w:asciiTheme="minorHAnsi" w:hAnsiTheme="minorHAnsi"/>
          <w:i/>
          <w:color w:val="1F497D" w:themeColor="text2"/>
          <w:sz w:val="20"/>
          <w:szCs w:val="20"/>
        </w:rPr>
        <w:t>Señor, ten piedad.</w:t>
      </w:r>
    </w:p>
    <w:p w:rsidR="00D57490" w:rsidRDefault="00D57490" w:rsidP="00CE335B">
      <w:pPr>
        <w:pStyle w:val="Ttulo7"/>
        <w:tabs>
          <w:tab w:val="left" w:pos="10490"/>
        </w:tabs>
        <w:spacing w:before="0" w:line="240" w:lineRule="atLeast"/>
        <w:ind w:left="1418" w:right="567"/>
        <w:jc w:val="both"/>
        <w:rPr>
          <w:rFonts w:ascii="Calibri" w:eastAsia="Times New Roman" w:hAnsi="Calibri" w:cs="Times New Roman"/>
          <w:b/>
          <w:i w:val="0"/>
          <w:color w:val="1F497D" w:themeColor="text2"/>
          <w:sz w:val="28"/>
          <w:szCs w:val="28"/>
        </w:rPr>
      </w:pPr>
    </w:p>
    <w:p w:rsidR="00CE335B" w:rsidRPr="00B52F55" w:rsidRDefault="00CE335B" w:rsidP="00CE335B">
      <w:pPr>
        <w:pStyle w:val="Ttulo7"/>
        <w:tabs>
          <w:tab w:val="left" w:pos="10490"/>
        </w:tabs>
        <w:spacing w:before="0" w:line="240" w:lineRule="atLeast"/>
        <w:ind w:left="1418" w:right="567"/>
        <w:jc w:val="both"/>
        <w:rPr>
          <w:rFonts w:ascii="Calibri" w:eastAsia="Times New Roman" w:hAnsi="Calibri" w:cs="Times New Roman"/>
          <w:color w:val="1F497D" w:themeColor="text2"/>
          <w:sz w:val="28"/>
          <w:szCs w:val="28"/>
        </w:rPr>
      </w:pPr>
      <w:proofErr w:type="gramStart"/>
      <w:r>
        <w:rPr>
          <w:rFonts w:ascii="Calibri" w:eastAsia="Times New Roman" w:hAnsi="Calibri" w:cs="Times New Roman"/>
          <w:b/>
          <w:i w:val="0"/>
          <w:color w:val="1F497D" w:themeColor="text2"/>
          <w:sz w:val="28"/>
          <w:szCs w:val="28"/>
        </w:rPr>
        <w:t>3.MONICIÓN</w:t>
      </w:r>
      <w:proofErr w:type="gramEnd"/>
      <w:r>
        <w:rPr>
          <w:rFonts w:ascii="Calibri" w:eastAsia="Times New Roman" w:hAnsi="Calibri" w:cs="Times New Roman"/>
          <w:b/>
          <w:i w:val="0"/>
          <w:color w:val="1F497D" w:themeColor="text2"/>
          <w:sz w:val="28"/>
          <w:szCs w:val="28"/>
        </w:rPr>
        <w:t xml:space="preserve"> A LAS LECTURAS</w:t>
      </w:r>
    </w:p>
    <w:p w:rsidR="00025C0E" w:rsidRPr="00D57490" w:rsidRDefault="00D45CB7" w:rsidP="00D57490">
      <w:pPr>
        <w:pStyle w:val="Prrafodelista"/>
        <w:ind w:left="1418" w:right="566" w:firstLine="142"/>
        <w:jc w:val="both"/>
        <w:rPr>
          <w:rFonts w:asciiTheme="minorHAnsi" w:hAnsiTheme="minorHAnsi"/>
          <w:bCs/>
          <w:color w:val="1F497D" w:themeColor="text2"/>
          <w:sz w:val="22"/>
          <w:szCs w:val="22"/>
        </w:rPr>
      </w:pPr>
      <w:r>
        <w:rPr>
          <w:rFonts w:asciiTheme="minorHAnsi" w:hAnsiTheme="minorHAnsi"/>
          <w:b/>
          <w:noProof/>
          <w:color w:val="1F497D" w:themeColor="text2"/>
          <w:sz w:val="28"/>
          <w:szCs w:val="28"/>
        </w:rPr>
        <w:pict>
          <v:shape id="_x0000_s1034" type="#_x0000_t75" style="position:absolute;left:0;text-align:left;margin-left:407.55pt;margin-top:3.05pt;width:151.1pt;height:113.45pt;z-index:-251657216" wrapcoords="-107 0 -107 21314 21600 21314 21600 0 -107 0">
            <v:imagedata r:id="rId8" o:title=""/>
            <w10:wrap type="through"/>
          </v:shape>
          <o:OLEObject Type="Embed" ProgID="PowerPoint.Slide.12" ShapeID="_x0000_s1034" DrawAspect="Content" ObjectID="_1613979387" r:id="rId9"/>
        </w:pict>
      </w:r>
      <w:r w:rsidR="00D57490" w:rsidRPr="00D57490">
        <w:rPr>
          <w:rFonts w:asciiTheme="minorHAnsi" w:hAnsiTheme="minorHAnsi"/>
          <w:color w:val="1F497D" w:themeColor="text2"/>
          <w:sz w:val="22"/>
          <w:szCs w:val="22"/>
        </w:rPr>
        <w:t xml:space="preserve">Vamos a escuchar muy atentos la Palabra de Dios. En la primera lectura, hoy </w:t>
      </w:r>
      <w:r w:rsidR="00D57490" w:rsidRPr="00D57490">
        <w:rPr>
          <w:rFonts w:asciiTheme="minorHAnsi" w:hAnsiTheme="minorHAnsi"/>
          <w:b/>
          <w:color w:val="1F497D" w:themeColor="text2"/>
          <w:sz w:val="22"/>
          <w:szCs w:val="22"/>
        </w:rPr>
        <w:t>Génesis</w:t>
      </w:r>
      <w:r w:rsidR="00D57490" w:rsidRPr="00D57490">
        <w:rPr>
          <w:rFonts w:asciiTheme="minorHAnsi" w:hAnsiTheme="minorHAnsi"/>
          <w:color w:val="1F497D" w:themeColor="text2"/>
          <w:sz w:val="22"/>
          <w:szCs w:val="22"/>
        </w:rPr>
        <w:t xml:space="preserve">, estamos leyendo los grandes momentos de la historia del pueblo de Israel. El domingo pasado leíamos como Dios a través de </w:t>
      </w:r>
      <w:r w:rsidR="00D57490" w:rsidRPr="00D57490">
        <w:rPr>
          <w:rFonts w:asciiTheme="minorHAnsi" w:hAnsiTheme="minorHAnsi"/>
          <w:i/>
          <w:color w:val="1F497D" w:themeColor="text2"/>
          <w:sz w:val="22"/>
          <w:szCs w:val="22"/>
        </w:rPr>
        <w:t>Moisés</w:t>
      </w:r>
      <w:r w:rsidR="00D57490" w:rsidRPr="00D57490">
        <w:rPr>
          <w:rFonts w:asciiTheme="minorHAnsi" w:hAnsiTheme="minorHAnsi"/>
          <w:color w:val="1F497D" w:themeColor="text2"/>
          <w:sz w:val="22"/>
          <w:szCs w:val="22"/>
        </w:rPr>
        <w:t xml:space="preserve"> liberaba a su pueblo de la esclavitud. Hoy escucharemos las promesas que Dios hace a </w:t>
      </w:r>
      <w:r w:rsidR="00D57490" w:rsidRPr="00D57490">
        <w:rPr>
          <w:rFonts w:asciiTheme="minorHAnsi" w:hAnsiTheme="minorHAnsi"/>
          <w:i/>
          <w:color w:val="1F497D" w:themeColor="text2"/>
          <w:sz w:val="22"/>
          <w:szCs w:val="22"/>
        </w:rPr>
        <w:t>Abraham</w:t>
      </w:r>
      <w:r w:rsidR="00D57490" w:rsidRPr="00D57490">
        <w:rPr>
          <w:rFonts w:asciiTheme="minorHAnsi" w:hAnsiTheme="minorHAnsi"/>
          <w:color w:val="1F497D" w:themeColor="text2"/>
          <w:sz w:val="22"/>
          <w:szCs w:val="22"/>
        </w:rPr>
        <w:t xml:space="preserve"> y que llegan hasta nosotros. </w:t>
      </w:r>
      <w:r w:rsidR="00D57490" w:rsidRPr="00D57490">
        <w:rPr>
          <w:rFonts w:asciiTheme="minorHAnsi" w:hAnsiTheme="minorHAnsi"/>
          <w:bCs/>
          <w:color w:val="1F497D" w:themeColor="text2"/>
          <w:sz w:val="22"/>
          <w:szCs w:val="22"/>
        </w:rPr>
        <w:t xml:space="preserve">En el </w:t>
      </w:r>
      <w:r w:rsidR="00D57490" w:rsidRPr="00D57490">
        <w:rPr>
          <w:rFonts w:asciiTheme="minorHAnsi" w:hAnsiTheme="minorHAnsi"/>
          <w:b/>
          <w:bCs/>
          <w:color w:val="1F497D" w:themeColor="text2"/>
          <w:sz w:val="22"/>
          <w:szCs w:val="22"/>
        </w:rPr>
        <w:t>Evangelio</w:t>
      </w:r>
      <w:r w:rsidR="00D57490" w:rsidRPr="00D57490">
        <w:rPr>
          <w:rFonts w:asciiTheme="minorHAnsi" w:hAnsiTheme="minorHAnsi"/>
          <w:bCs/>
          <w:color w:val="1F497D" w:themeColor="text2"/>
          <w:sz w:val="22"/>
          <w:szCs w:val="22"/>
        </w:rPr>
        <w:t xml:space="preserve"> se narra como Jesús sube a la montaña con los tres apóstoles más íntimos a </w:t>
      </w:r>
      <w:r w:rsidR="00D57490" w:rsidRPr="00D57490">
        <w:rPr>
          <w:rFonts w:asciiTheme="minorHAnsi" w:hAnsiTheme="minorHAnsi"/>
          <w:bCs/>
          <w:i/>
          <w:color w:val="1F497D" w:themeColor="text2"/>
          <w:sz w:val="22"/>
          <w:szCs w:val="22"/>
        </w:rPr>
        <w:t>orar,</w:t>
      </w:r>
      <w:r w:rsidR="00D57490" w:rsidRPr="00D57490">
        <w:rPr>
          <w:rFonts w:asciiTheme="minorHAnsi" w:hAnsiTheme="minorHAnsi"/>
          <w:bCs/>
          <w:color w:val="1F497D" w:themeColor="text2"/>
          <w:sz w:val="22"/>
          <w:szCs w:val="22"/>
        </w:rPr>
        <w:t xml:space="preserve"> a encontrarse con Dios, allí se transfigura, llenándose de luz. S. Pablo nos asegura que al final de nuestra vida el Señor transfigurará nuestro cuerpo en uno resucitado y luminoso como el suyo.</w:t>
      </w:r>
    </w:p>
    <w:p w:rsidR="00D57490" w:rsidRPr="00AB6221" w:rsidRDefault="00D57490" w:rsidP="00D57490">
      <w:pPr>
        <w:pStyle w:val="Prrafodelista"/>
        <w:ind w:left="1418" w:right="566" w:firstLine="142"/>
        <w:jc w:val="both"/>
        <w:rPr>
          <w:rFonts w:ascii="Calibri" w:hAnsi="Calibri"/>
          <w:b/>
          <w:i/>
          <w:color w:val="1F497D" w:themeColor="text2"/>
          <w:sz w:val="20"/>
          <w:szCs w:val="20"/>
        </w:rPr>
      </w:pPr>
    </w:p>
    <w:p w:rsidR="00AB6221" w:rsidRDefault="00CE335B" w:rsidP="00AB6221">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proofErr w:type="gramStart"/>
      <w:r w:rsidRPr="00025C0E">
        <w:rPr>
          <w:rFonts w:asciiTheme="minorHAnsi" w:eastAsia="Times New Roman" w:hAnsiTheme="minorHAnsi" w:cstheme="minorHAnsi"/>
          <w:b/>
          <w:i w:val="0"/>
          <w:color w:val="1F497D" w:themeColor="text2"/>
          <w:sz w:val="28"/>
          <w:szCs w:val="28"/>
        </w:rPr>
        <w:t>4.</w:t>
      </w:r>
      <w:r w:rsidR="00AB6221" w:rsidRPr="002D4903">
        <w:rPr>
          <w:rFonts w:ascii="Calibri" w:eastAsia="Times New Roman" w:hAnsi="Calibri" w:cs="Times New Roman"/>
          <w:b/>
          <w:i w:val="0"/>
          <w:color w:val="1F497D" w:themeColor="text2"/>
          <w:sz w:val="28"/>
          <w:szCs w:val="28"/>
        </w:rPr>
        <w:t>PETICIONES</w:t>
      </w:r>
      <w:proofErr w:type="gramEnd"/>
      <w:r w:rsidR="00AB6221" w:rsidRPr="002D4903">
        <w:rPr>
          <w:rFonts w:ascii="Calibri" w:eastAsia="Times New Roman" w:hAnsi="Calibri" w:cs="Times New Roman"/>
          <w:color w:val="1F497D" w:themeColor="text2"/>
          <w:sz w:val="28"/>
          <w:szCs w:val="28"/>
        </w:rPr>
        <w:t xml:space="preserve"> </w:t>
      </w:r>
    </w:p>
    <w:p w:rsidR="00D57490" w:rsidRPr="00D57490" w:rsidRDefault="00D57490" w:rsidP="00D57490">
      <w:pPr>
        <w:ind w:left="1701" w:right="616" w:hanging="284"/>
        <w:jc w:val="both"/>
        <w:rPr>
          <w:rFonts w:asciiTheme="minorHAnsi" w:hAnsiTheme="minorHAnsi"/>
          <w:i/>
          <w:color w:val="1F497D" w:themeColor="text2"/>
          <w:sz w:val="22"/>
          <w:szCs w:val="22"/>
        </w:rPr>
      </w:pPr>
      <w:r w:rsidRPr="00D57490">
        <w:rPr>
          <w:rFonts w:asciiTheme="minorHAnsi" w:hAnsiTheme="minorHAnsi"/>
          <w:i/>
          <w:color w:val="1F497D" w:themeColor="text2"/>
          <w:sz w:val="22"/>
          <w:szCs w:val="22"/>
        </w:rPr>
        <w:t xml:space="preserve">A Dios Padre, que acoge nuestra oración cuando es humilde y sincera, le decimos: </w:t>
      </w:r>
    </w:p>
    <w:p w:rsidR="00AB6221" w:rsidRPr="00D57490" w:rsidRDefault="00D57490" w:rsidP="00D57490">
      <w:pPr>
        <w:ind w:left="1701" w:right="616" w:hanging="284"/>
        <w:jc w:val="both"/>
        <w:rPr>
          <w:rFonts w:asciiTheme="minorHAnsi" w:hAnsiTheme="minorHAnsi"/>
          <w:b/>
          <w:i/>
          <w:color w:val="1F497D" w:themeColor="text2"/>
          <w:sz w:val="22"/>
          <w:szCs w:val="22"/>
        </w:rPr>
      </w:pPr>
      <w:r w:rsidRPr="00D57490">
        <w:rPr>
          <w:rFonts w:asciiTheme="minorHAnsi" w:hAnsiTheme="minorHAnsi"/>
          <w:b/>
          <w:i/>
          <w:color w:val="1F497D" w:themeColor="text2"/>
          <w:sz w:val="22"/>
          <w:szCs w:val="22"/>
        </w:rPr>
        <w:t xml:space="preserve">-Qué bien se está orando contigo / </w:t>
      </w:r>
      <w:r>
        <w:rPr>
          <w:rFonts w:asciiTheme="minorHAnsi" w:hAnsiTheme="minorHAnsi"/>
          <w:b/>
          <w:i/>
          <w:color w:val="1F497D" w:themeColor="text2"/>
          <w:sz w:val="22"/>
          <w:szCs w:val="22"/>
        </w:rPr>
        <w:t>-</w:t>
      </w:r>
      <w:r w:rsidRPr="00D57490">
        <w:rPr>
          <w:rFonts w:asciiTheme="minorHAnsi" w:hAnsiTheme="minorHAnsi"/>
          <w:b/>
          <w:i/>
          <w:color w:val="1F497D" w:themeColor="text2"/>
          <w:sz w:val="22"/>
          <w:szCs w:val="22"/>
        </w:rPr>
        <w:t>Señor, enséñanos a orar</w:t>
      </w:r>
      <w:r w:rsidR="00AB6221" w:rsidRPr="00D57490">
        <w:rPr>
          <w:rFonts w:asciiTheme="minorHAnsi" w:hAnsiTheme="minorHAnsi"/>
          <w:b/>
          <w:i/>
          <w:color w:val="1F497D" w:themeColor="text2"/>
          <w:sz w:val="22"/>
          <w:szCs w:val="22"/>
        </w:rPr>
        <w:t>.</w:t>
      </w:r>
    </w:p>
    <w:p w:rsidR="00D57490" w:rsidRPr="00244102" w:rsidRDefault="00D57490" w:rsidP="00D57490">
      <w:pPr>
        <w:pStyle w:val="Prrafodelista"/>
        <w:ind w:left="1701" w:right="616" w:hanging="283"/>
        <w:jc w:val="both"/>
        <w:rPr>
          <w:rFonts w:asciiTheme="minorHAnsi" w:hAnsiTheme="minorHAnsi" w:cstheme="minorHAnsi"/>
          <w:color w:val="1F497D" w:themeColor="text2"/>
          <w:sz w:val="22"/>
          <w:szCs w:val="22"/>
        </w:rPr>
      </w:pPr>
      <w:r w:rsidRPr="00244102">
        <w:rPr>
          <w:rFonts w:asciiTheme="minorHAnsi" w:hAnsiTheme="minorHAnsi" w:cstheme="minorHAnsi"/>
          <w:color w:val="1F497D" w:themeColor="text2"/>
          <w:sz w:val="22"/>
          <w:szCs w:val="22"/>
        </w:rPr>
        <w:t>1.</w:t>
      </w:r>
      <w:r w:rsidRPr="00244102">
        <w:rPr>
          <w:rFonts w:asciiTheme="minorHAnsi" w:hAnsiTheme="minorHAnsi" w:cstheme="minorHAnsi"/>
          <w:color w:val="1F497D" w:themeColor="text2"/>
          <w:sz w:val="22"/>
          <w:szCs w:val="22"/>
        </w:rPr>
        <w:noBreakHyphen/>
        <w:t xml:space="preserve"> Para que toda la Iglesia viva esta cuaresma con espíritu de fe y de conversión. </w:t>
      </w:r>
      <w:r w:rsidRPr="00244102">
        <w:rPr>
          <w:rFonts w:asciiTheme="minorHAnsi" w:hAnsiTheme="minorHAnsi" w:cstheme="minorHAnsi"/>
          <w:b/>
          <w:i/>
          <w:iCs/>
          <w:color w:val="1F497D" w:themeColor="text2"/>
          <w:sz w:val="22"/>
          <w:szCs w:val="22"/>
        </w:rPr>
        <w:t>Oremos.</w:t>
      </w:r>
    </w:p>
    <w:p w:rsidR="00D57490" w:rsidRPr="00244102" w:rsidRDefault="00D57490" w:rsidP="00D57490">
      <w:pPr>
        <w:pStyle w:val="Prrafodelista"/>
        <w:ind w:left="1701" w:right="616" w:hanging="283"/>
        <w:jc w:val="both"/>
        <w:rPr>
          <w:rFonts w:asciiTheme="minorHAnsi" w:hAnsiTheme="minorHAnsi" w:cstheme="minorHAnsi"/>
          <w:i/>
          <w:iCs/>
          <w:color w:val="1F497D" w:themeColor="text2"/>
          <w:sz w:val="22"/>
          <w:szCs w:val="22"/>
        </w:rPr>
      </w:pPr>
      <w:r w:rsidRPr="00244102">
        <w:rPr>
          <w:rFonts w:asciiTheme="minorHAnsi" w:hAnsiTheme="minorHAnsi" w:cstheme="minorHAnsi"/>
          <w:color w:val="1F497D" w:themeColor="text2"/>
          <w:sz w:val="22"/>
          <w:szCs w:val="22"/>
        </w:rPr>
        <w:t xml:space="preserve">2.- Para que los que creyentes </w:t>
      </w:r>
      <w:r w:rsidRPr="00244102">
        <w:rPr>
          <w:rFonts w:asciiTheme="minorHAnsi" w:hAnsiTheme="minorHAnsi" w:cstheme="minorHAnsi"/>
          <w:snapToGrid w:val="0"/>
          <w:color w:val="1F497D" w:themeColor="text2"/>
          <w:sz w:val="22"/>
          <w:szCs w:val="22"/>
          <w:lang w:val="es-ES_tradnl"/>
        </w:rPr>
        <w:t>respondamos a la llamada de Dios como</w:t>
      </w:r>
      <w:r w:rsidRPr="00244102">
        <w:rPr>
          <w:rFonts w:asciiTheme="minorHAnsi" w:hAnsiTheme="minorHAnsi" w:cstheme="minorHAnsi"/>
          <w:color w:val="1F497D" w:themeColor="text2"/>
          <w:sz w:val="22"/>
          <w:szCs w:val="22"/>
        </w:rPr>
        <w:t xml:space="preserve"> </w:t>
      </w:r>
      <w:r w:rsidRPr="00244102">
        <w:rPr>
          <w:rFonts w:asciiTheme="minorHAnsi" w:hAnsiTheme="minorHAnsi" w:cstheme="minorHAnsi"/>
          <w:snapToGrid w:val="0"/>
          <w:color w:val="1F497D" w:themeColor="text2"/>
          <w:sz w:val="22"/>
          <w:szCs w:val="22"/>
          <w:lang w:val="es-ES_tradnl"/>
        </w:rPr>
        <w:t xml:space="preserve">Abraham. </w:t>
      </w:r>
      <w:r w:rsidRPr="00244102">
        <w:rPr>
          <w:rFonts w:asciiTheme="minorHAnsi" w:hAnsiTheme="minorHAnsi" w:cstheme="minorHAnsi"/>
          <w:b/>
          <w:i/>
          <w:iCs/>
          <w:color w:val="1F497D" w:themeColor="text2"/>
          <w:sz w:val="22"/>
          <w:szCs w:val="22"/>
        </w:rPr>
        <w:t>Oremos.</w:t>
      </w:r>
    </w:p>
    <w:p w:rsidR="00D57490" w:rsidRPr="00244102" w:rsidRDefault="00D57490" w:rsidP="00D57490">
      <w:pPr>
        <w:ind w:left="1701" w:right="616" w:hanging="283"/>
        <w:jc w:val="both"/>
        <w:rPr>
          <w:rFonts w:asciiTheme="minorHAnsi" w:hAnsiTheme="minorHAnsi" w:cstheme="minorHAnsi"/>
          <w:snapToGrid w:val="0"/>
          <w:color w:val="1F497D" w:themeColor="text2"/>
          <w:sz w:val="22"/>
          <w:szCs w:val="22"/>
          <w:lang w:val="es-ES_tradnl"/>
        </w:rPr>
      </w:pPr>
      <w:r w:rsidRPr="00244102">
        <w:rPr>
          <w:rFonts w:asciiTheme="minorHAnsi" w:hAnsiTheme="minorHAnsi" w:cstheme="minorHAnsi"/>
          <w:snapToGrid w:val="0"/>
          <w:color w:val="1F497D" w:themeColor="text2"/>
          <w:sz w:val="22"/>
          <w:szCs w:val="22"/>
        </w:rPr>
        <w:t xml:space="preserve">3.- </w:t>
      </w:r>
      <w:r w:rsidRPr="00244102">
        <w:rPr>
          <w:rFonts w:asciiTheme="minorHAnsi" w:hAnsiTheme="minorHAnsi" w:cstheme="minorHAnsi"/>
          <w:snapToGrid w:val="0"/>
          <w:color w:val="1F497D" w:themeColor="text2"/>
          <w:sz w:val="22"/>
          <w:szCs w:val="22"/>
          <w:lang w:val="es-ES_tradnl"/>
        </w:rPr>
        <w:t xml:space="preserve">Para que la luz de la Palabra y la fuerza del Pan que compartimos en la Eucaristía nos unan más a Dios. </w:t>
      </w:r>
      <w:r w:rsidRPr="00244102">
        <w:rPr>
          <w:rFonts w:asciiTheme="minorHAnsi" w:hAnsiTheme="minorHAnsi" w:cstheme="minorHAnsi"/>
          <w:b/>
          <w:i/>
          <w:iCs/>
          <w:color w:val="1F497D" w:themeColor="text2"/>
          <w:sz w:val="22"/>
          <w:szCs w:val="22"/>
        </w:rPr>
        <w:t>Oremos.</w:t>
      </w:r>
    </w:p>
    <w:p w:rsidR="00D57490" w:rsidRPr="00244102" w:rsidRDefault="00D57490" w:rsidP="00D57490">
      <w:pPr>
        <w:pStyle w:val="Prrafodelista"/>
        <w:ind w:left="1701" w:right="616" w:hanging="283"/>
        <w:jc w:val="both"/>
        <w:rPr>
          <w:rFonts w:asciiTheme="minorHAnsi" w:hAnsiTheme="minorHAnsi" w:cstheme="minorHAnsi"/>
          <w:snapToGrid w:val="0"/>
          <w:color w:val="1F497D" w:themeColor="text2"/>
          <w:sz w:val="22"/>
          <w:szCs w:val="22"/>
          <w:lang w:val="es-ES_tradnl"/>
        </w:rPr>
      </w:pPr>
      <w:r w:rsidRPr="00244102">
        <w:rPr>
          <w:rFonts w:asciiTheme="minorHAnsi" w:hAnsiTheme="minorHAnsi" w:cstheme="minorHAnsi"/>
          <w:snapToGrid w:val="0"/>
          <w:color w:val="1F497D" w:themeColor="text2"/>
          <w:sz w:val="22"/>
          <w:szCs w:val="22"/>
          <w:lang w:val="es-ES_tradnl"/>
        </w:rPr>
        <w:t xml:space="preserve">4.- </w:t>
      </w:r>
      <w:r w:rsidRPr="00244102">
        <w:rPr>
          <w:rFonts w:asciiTheme="minorHAnsi" w:hAnsiTheme="minorHAnsi" w:cstheme="minorHAnsi"/>
          <w:snapToGrid w:val="0"/>
          <w:color w:val="1F497D" w:themeColor="text2"/>
          <w:sz w:val="22"/>
          <w:szCs w:val="22"/>
        </w:rPr>
        <w:t xml:space="preserve">Para que superando ruidos y afanes encontremos tiempo para la oración personal, familiar y comunitaria. </w:t>
      </w:r>
      <w:r w:rsidRPr="00244102">
        <w:rPr>
          <w:rFonts w:asciiTheme="minorHAnsi" w:hAnsiTheme="minorHAnsi" w:cstheme="minorHAnsi"/>
          <w:b/>
          <w:i/>
          <w:iCs/>
          <w:color w:val="1F497D" w:themeColor="text2"/>
          <w:sz w:val="22"/>
          <w:szCs w:val="22"/>
        </w:rPr>
        <w:t>Oremos.</w:t>
      </w:r>
      <w:r w:rsidRPr="00244102">
        <w:rPr>
          <w:rFonts w:asciiTheme="minorHAnsi" w:hAnsiTheme="minorHAnsi" w:cstheme="minorHAnsi"/>
          <w:snapToGrid w:val="0"/>
          <w:color w:val="1F497D" w:themeColor="text2"/>
          <w:sz w:val="22"/>
          <w:szCs w:val="22"/>
          <w:lang w:val="es-ES_tradnl"/>
        </w:rPr>
        <w:t xml:space="preserve"> </w:t>
      </w:r>
    </w:p>
    <w:p w:rsidR="00D57490" w:rsidRPr="00244102" w:rsidRDefault="00D57490" w:rsidP="00D57490">
      <w:pPr>
        <w:pStyle w:val="Prrafodelista"/>
        <w:ind w:left="1701" w:right="616" w:hanging="283"/>
        <w:jc w:val="both"/>
        <w:rPr>
          <w:rFonts w:asciiTheme="minorHAnsi" w:hAnsiTheme="minorHAnsi" w:cstheme="minorHAnsi"/>
          <w:color w:val="1F497D" w:themeColor="text2"/>
          <w:sz w:val="22"/>
          <w:szCs w:val="22"/>
        </w:rPr>
      </w:pPr>
      <w:r w:rsidRPr="00244102">
        <w:rPr>
          <w:rFonts w:asciiTheme="minorHAnsi" w:hAnsiTheme="minorHAnsi" w:cstheme="minorHAnsi"/>
          <w:snapToGrid w:val="0"/>
          <w:color w:val="1F497D" w:themeColor="text2"/>
          <w:sz w:val="22"/>
          <w:szCs w:val="22"/>
          <w:lang w:val="es-ES_tradnl"/>
        </w:rPr>
        <w:t xml:space="preserve">5.- </w:t>
      </w:r>
      <w:r w:rsidRPr="00244102">
        <w:rPr>
          <w:rFonts w:asciiTheme="minorHAnsi" w:hAnsiTheme="minorHAnsi" w:cstheme="minorHAnsi"/>
          <w:color w:val="1F497D" w:themeColor="text2"/>
          <w:sz w:val="22"/>
          <w:szCs w:val="22"/>
        </w:rPr>
        <w:t>Para que crezcamos en la oración en calidad y en cantidad, conectando con el Dios que nos quiere.</w:t>
      </w:r>
      <w:r w:rsidRPr="00244102">
        <w:rPr>
          <w:rFonts w:asciiTheme="minorHAnsi" w:hAnsiTheme="minorHAnsi" w:cstheme="minorHAnsi"/>
          <w:b/>
          <w:i/>
          <w:iCs/>
          <w:color w:val="1F497D" w:themeColor="text2"/>
          <w:sz w:val="22"/>
          <w:szCs w:val="22"/>
        </w:rPr>
        <w:t xml:space="preserve"> Oremos.</w:t>
      </w:r>
    </w:p>
    <w:p w:rsidR="00D57490" w:rsidRPr="00244102" w:rsidRDefault="00D57490" w:rsidP="00D57490">
      <w:pPr>
        <w:pStyle w:val="Prrafodelista"/>
        <w:ind w:left="1701" w:right="616" w:hanging="283"/>
        <w:jc w:val="both"/>
        <w:rPr>
          <w:rFonts w:asciiTheme="minorHAnsi" w:hAnsiTheme="minorHAnsi" w:cstheme="minorHAnsi"/>
          <w:b/>
          <w:i/>
          <w:iCs/>
          <w:color w:val="1F497D" w:themeColor="text2"/>
          <w:sz w:val="22"/>
          <w:szCs w:val="22"/>
        </w:rPr>
      </w:pPr>
      <w:r w:rsidRPr="00244102">
        <w:rPr>
          <w:rFonts w:asciiTheme="minorHAnsi" w:hAnsiTheme="minorHAnsi" w:cstheme="minorHAnsi"/>
          <w:iCs/>
          <w:color w:val="1F497D" w:themeColor="text2"/>
          <w:sz w:val="22"/>
          <w:szCs w:val="22"/>
        </w:rPr>
        <w:t>6.- Para que los que subimos al monte de la Eucaristía</w:t>
      </w:r>
      <w:r w:rsidRPr="00244102">
        <w:rPr>
          <w:rFonts w:asciiTheme="minorHAnsi" w:hAnsiTheme="minorHAnsi" w:cstheme="minorHAnsi"/>
          <w:i/>
          <w:iCs/>
          <w:color w:val="1F497D" w:themeColor="text2"/>
          <w:sz w:val="22"/>
          <w:szCs w:val="22"/>
        </w:rPr>
        <w:t xml:space="preserve"> </w:t>
      </w:r>
      <w:r w:rsidRPr="00244102">
        <w:rPr>
          <w:rFonts w:asciiTheme="minorHAnsi" w:hAnsiTheme="minorHAnsi" w:cstheme="minorHAnsi"/>
          <w:iCs/>
          <w:color w:val="1F497D" w:themeColor="text2"/>
          <w:sz w:val="22"/>
          <w:szCs w:val="22"/>
        </w:rPr>
        <w:t>salgamos deseosos  de vivir lo que en ella celebramos.</w:t>
      </w:r>
      <w:r w:rsidRPr="00244102">
        <w:rPr>
          <w:rFonts w:asciiTheme="minorHAnsi" w:hAnsiTheme="minorHAnsi" w:cstheme="minorHAnsi"/>
          <w:i/>
          <w:iCs/>
          <w:color w:val="1F497D" w:themeColor="text2"/>
          <w:sz w:val="22"/>
          <w:szCs w:val="22"/>
        </w:rPr>
        <w:t xml:space="preserve"> </w:t>
      </w:r>
      <w:r w:rsidRPr="00244102">
        <w:rPr>
          <w:rFonts w:asciiTheme="minorHAnsi" w:hAnsiTheme="minorHAnsi" w:cstheme="minorHAnsi"/>
          <w:b/>
          <w:i/>
          <w:iCs/>
          <w:color w:val="1F497D" w:themeColor="text2"/>
          <w:sz w:val="22"/>
          <w:szCs w:val="22"/>
        </w:rPr>
        <w:t>Oremos.</w:t>
      </w:r>
    </w:p>
    <w:p w:rsidR="00D57490" w:rsidRPr="00244102" w:rsidRDefault="00D57490" w:rsidP="00D57490">
      <w:pPr>
        <w:pStyle w:val="Prrafodelista"/>
        <w:ind w:left="1701" w:right="616" w:hanging="283"/>
        <w:jc w:val="both"/>
        <w:rPr>
          <w:rFonts w:asciiTheme="minorHAnsi" w:hAnsiTheme="minorHAnsi" w:cstheme="minorHAnsi"/>
          <w:b/>
          <w:i/>
          <w:iCs/>
          <w:color w:val="1F497D" w:themeColor="text2"/>
          <w:sz w:val="22"/>
          <w:szCs w:val="22"/>
        </w:rPr>
      </w:pPr>
      <w:r w:rsidRPr="00244102">
        <w:rPr>
          <w:rFonts w:asciiTheme="minorHAnsi" w:hAnsiTheme="minorHAnsi" w:cstheme="minorHAnsi"/>
          <w:iCs/>
          <w:color w:val="1F497D" w:themeColor="text2"/>
          <w:sz w:val="22"/>
          <w:szCs w:val="22"/>
        </w:rPr>
        <w:t>7.- Para que los que sufren las dificultades de la vida sientan el consuelo de Dios y nuestra misericordia.</w:t>
      </w:r>
      <w:r w:rsidRPr="00244102">
        <w:rPr>
          <w:rFonts w:asciiTheme="minorHAnsi" w:hAnsiTheme="minorHAnsi" w:cstheme="minorHAnsi"/>
          <w:b/>
          <w:i/>
          <w:iCs/>
          <w:color w:val="1F497D" w:themeColor="text2"/>
          <w:sz w:val="22"/>
          <w:szCs w:val="22"/>
        </w:rPr>
        <w:t xml:space="preserve"> Oremos.</w:t>
      </w:r>
    </w:p>
    <w:p w:rsidR="00D57490" w:rsidRPr="00244102" w:rsidRDefault="00D57490" w:rsidP="00D57490">
      <w:pPr>
        <w:pStyle w:val="Prrafodelista"/>
        <w:ind w:left="1701" w:right="616" w:hanging="283"/>
        <w:jc w:val="both"/>
        <w:rPr>
          <w:rFonts w:asciiTheme="minorHAnsi" w:hAnsiTheme="minorHAnsi" w:cstheme="minorHAnsi"/>
          <w:b/>
          <w:i/>
          <w:iCs/>
          <w:color w:val="1F497D" w:themeColor="text2"/>
          <w:sz w:val="22"/>
          <w:szCs w:val="22"/>
        </w:rPr>
      </w:pPr>
      <w:r w:rsidRPr="00244102">
        <w:rPr>
          <w:rFonts w:asciiTheme="minorHAnsi" w:hAnsiTheme="minorHAnsi" w:cstheme="minorHAnsi"/>
          <w:iCs/>
          <w:color w:val="1F497D" w:themeColor="text2"/>
          <w:sz w:val="22"/>
          <w:szCs w:val="22"/>
        </w:rPr>
        <w:t>8.- Por los seminaristas, por los jóvenes, para que se dejen querer por Jesús y le sigan.</w:t>
      </w:r>
      <w:r w:rsidRPr="00244102">
        <w:rPr>
          <w:rFonts w:asciiTheme="minorHAnsi" w:hAnsiTheme="minorHAnsi" w:cstheme="minorHAnsi"/>
          <w:b/>
          <w:i/>
          <w:iCs/>
          <w:color w:val="1F497D" w:themeColor="text2"/>
          <w:sz w:val="22"/>
          <w:szCs w:val="22"/>
        </w:rPr>
        <w:t xml:space="preserve"> Oremos.</w:t>
      </w:r>
    </w:p>
    <w:p w:rsidR="00D57490" w:rsidRPr="00D57490" w:rsidRDefault="00D57490" w:rsidP="00D57490">
      <w:pPr>
        <w:pStyle w:val="Prrafodelista"/>
        <w:ind w:left="1494" w:right="616"/>
        <w:jc w:val="both"/>
        <w:rPr>
          <w:rFonts w:asciiTheme="minorHAnsi" w:hAnsiTheme="minorHAnsi" w:cstheme="minorHAnsi"/>
          <w:bCs/>
          <w:i/>
          <w:color w:val="1F497D" w:themeColor="text2"/>
          <w:sz w:val="22"/>
          <w:szCs w:val="22"/>
        </w:rPr>
      </w:pPr>
      <w:r w:rsidRPr="00D57490">
        <w:rPr>
          <w:rFonts w:asciiTheme="minorHAnsi" w:hAnsiTheme="minorHAnsi" w:cstheme="minorHAnsi"/>
          <w:bCs/>
          <w:i/>
          <w:color w:val="1F497D" w:themeColor="text2"/>
          <w:sz w:val="22"/>
          <w:szCs w:val="22"/>
        </w:rPr>
        <w:t>Señor, llénanos de tu alegría, de tu sonrisa, de tu luz y de tu amor. Por JCNS.</w:t>
      </w:r>
    </w:p>
    <w:p w:rsidR="00AB6221" w:rsidRPr="0051028A" w:rsidRDefault="00AB6221" w:rsidP="00AB6221">
      <w:pPr>
        <w:ind w:left="1701" w:right="616" w:hanging="284"/>
        <w:jc w:val="both"/>
        <w:rPr>
          <w:rFonts w:asciiTheme="minorHAnsi" w:hAnsiTheme="minorHAnsi"/>
          <w:color w:val="1F497D" w:themeColor="text2"/>
          <w:sz w:val="22"/>
          <w:szCs w:val="22"/>
          <w:lang w:val="es-ES_tradnl"/>
        </w:rPr>
      </w:pPr>
    </w:p>
    <w:p w:rsidR="00D57490" w:rsidRPr="00EB5931" w:rsidRDefault="00D57490" w:rsidP="00D57490">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5. </w:t>
      </w:r>
      <w:r w:rsidRPr="00EB5931">
        <w:rPr>
          <w:rFonts w:asciiTheme="minorHAnsi" w:hAnsiTheme="minorHAnsi"/>
          <w:b/>
          <w:color w:val="1F497D" w:themeColor="text2"/>
          <w:sz w:val="28"/>
          <w:szCs w:val="28"/>
          <w:lang w:val="es-ES_tradnl"/>
        </w:rPr>
        <w:t>OFRENDAS</w:t>
      </w:r>
      <w:r>
        <w:rPr>
          <w:rFonts w:asciiTheme="minorHAnsi" w:hAnsiTheme="minorHAnsi"/>
          <w:b/>
          <w:color w:val="1F497D" w:themeColor="text2"/>
          <w:sz w:val="28"/>
          <w:szCs w:val="28"/>
          <w:lang w:val="es-ES_tradnl"/>
        </w:rPr>
        <w:t xml:space="preserve"> </w:t>
      </w:r>
    </w:p>
    <w:p w:rsidR="00D57490" w:rsidRPr="00D57490" w:rsidRDefault="00244102" w:rsidP="00D57490">
      <w:pPr>
        <w:ind w:left="1701" w:right="566" w:hanging="283"/>
        <w:jc w:val="both"/>
        <w:rPr>
          <w:rFonts w:asciiTheme="minorHAnsi" w:hAnsiTheme="minorHAnsi"/>
          <w:color w:val="1F497D" w:themeColor="text2"/>
          <w:sz w:val="22"/>
          <w:szCs w:val="22"/>
          <w:lang w:val="es-ES_tradnl"/>
        </w:rPr>
      </w:pPr>
      <w:r>
        <w:rPr>
          <w:rFonts w:asciiTheme="minorHAnsi" w:hAnsiTheme="minorHAnsi"/>
          <w:b/>
          <w:noProof/>
          <w:color w:val="1F497D" w:themeColor="text2"/>
          <w:sz w:val="22"/>
          <w:szCs w:val="22"/>
        </w:rPr>
        <w:drawing>
          <wp:anchor distT="0" distB="0" distL="114300" distR="114300" simplePos="0" relativeHeight="251657216" behindDoc="0" locked="0" layoutInCell="1" allowOverlap="1">
            <wp:simplePos x="0" y="0"/>
            <wp:positionH relativeFrom="column">
              <wp:posOffset>5078095</wp:posOffset>
            </wp:positionH>
            <wp:positionV relativeFrom="paragraph">
              <wp:posOffset>130810</wp:posOffset>
            </wp:positionV>
            <wp:extent cx="2066925" cy="2005965"/>
            <wp:effectExtent l="19050" t="0" r="9525" b="0"/>
            <wp:wrapThrough wrapText="bothSides">
              <wp:wrapPolygon edited="0">
                <wp:start x="-199" y="0"/>
                <wp:lineTo x="-199" y="21333"/>
                <wp:lineTo x="21700" y="21333"/>
                <wp:lineTo x="21700" y="0"/>
                <wp:lineTo x="-199" y="0"/>
              </wp:wrapPolygon>
            </wp:wrapThrough>
            <wp:docPr id="10" name="Imagen 10" descr="C:\Users\Usuario\Desktop\scan\20190312172935167_000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scan\20190312172935167_0001 - copia.jpg"/>
                    <pic:cNvPicPr>
                      <a:picLocks noChangeAspect="1" noChangeArrowheads="1"/>
                    </pic:cNvPicPr>
                  </pic:nvPicPr>
                  <pic:blipFill>
                    <a:blip r:embed="rId10" cstate="print"/>
                    <a:srcRect l="7848" t="51452" r="58626" b="2567"/>
                    <a:stretch>
                      <a:fillRect/>
                    </a:stretch>
                  </pic:blipFill>
                  <pic:spPr bwMode="auto">
                    <a:xfrm>
                      <a:off x="0" y="0"/>
                      <a:ext cx="2066925" cy="2005965"/>
                    </a:xfrm>
                    <a:prstGeom prst="rect">
                      <a:avLst/>
                    </a:prstGeom>
                    <a:noFill/>
                    <a:ln w="9525">
                      <a:noFill/>
                      <a:miter lim="800000"/>
                      <a:headEnd/>
                      <a:tailEnd/>
                    </a:ln>
                  </pic:spPr>
                </pic:pic>
              </a:graphicData>
            </a:graphic>
          </wp:anchor>
        </w:drawing>
      </w:r>
      <w:r w:rsidR="00D57490" w:rsidRPr="00D57490">
        <w:rPr>
          <w:rFonts w:asciiTheme="minorHAnsi" w:hAnsiTheme="minorHAnsi"/>
          <w:b/>
          <w:color w:val="1F497D" w:themeColor="text2"/>
          <w:sz w:val="22"/>
          <w:szCs w:val="22"/>
          <w:lang w:val="es-ES_tradnl"/>
        </w:rPr>
        <w:t xml:space="preserve">BASTÓN DE CAMINANTE Y CANTIMPLORA: </w:t>
      </w:r>
      <w:r w:rsidR="00D57490" w:rsidRPr="00D57490">
        <w:rPr>
          <w:rFonts w:asciiTheme="minorHAnsi" w:hAnsiTheme="minorHAnsi"/>
          <w:color w:val="1F497D" w:themeColor="text2"/>
          <w:sz w:val="22"/>
          <w:szCs w:val="22"/>
          <w:lang w:val="es-ES_tradnl"/>
        </w:rPr>
        <w:t xml:space="preserve">A veces ascendemos una montaña con nuestro bastón de caminante para apoyarnos y una cantimplora para refrescarnos. Que  también encontremos momentos para subir al monte de la oración desde el que ver la vida con nueva perspectiva, con la mirada de Dios y así refrescarnos y llenarnos de vida interior para afrontar las cuestas de la vida.  </w:t>
      </w:r>
    </w:p>
    <w:p w:rsidR="00D57490" w:rsidRPr="00D57490" w:rsidRDefault="00D57490" w:rsidP="00D57490">
      <w:pPr>
        <w:ind w:left="1701" w:right="566" w:hanging="283"/>
        <w:jc w:val="both"/>
        <w:rPr>
          <w:rFonts w:asciiTheme="minorHAnsi" w:hAnsiTheme="minorHAnsi"/>
          <w:color w:val="1F497D" w:themeColor="text2"/>
          <w:sz w:val="22"/>
          <w:szCs w:val="22"/>
          <w:lang w:val="es-ES_tradnl"/>
        </w:rPr>
      </w:pPr>
      <w:r w:rsidRPr="00D57490">
        <w:rPr>
          <w:rFonts w:asciiTheme="minorHAnsi" w:hAnsiTheme="minorHAnsi"/>
          <w:b/>
          <w:color w:val="1F497D" w:themeColor="text2"/>
          <w:sz w:val="22"/>
          <w:szCs w:val="22"/>
          <w:lang w:val="es-ES_tradnl"/>
        </w:rPr>
        <w:t xml:space="preserve">UN ROSARIO O UNOS EVANGELIOS: </w:t>
      </w:r>
      <w:r w:rsidRPr="00D57490">
        <w:rPr>
          <w:rFonts w:asciiTheme="minorHAnsi" w:hAnsiTheme="minorHAnsi"/>
          <w:color w:val="1F497D" w:themeColor="text2"/>
          <w:sz w:val="22"/>
          <w:szCs w:val="22"/>
          <w:lang w:val="es-ES_tradnl"/>
        </w:rPr>
        <w:t>Qué bonito es ver a la familia unida al final de la jornada dando gracias a Dios, pidiendo perdón, uniendo las manos y rezando el Padrenuestro. Que nunca falte la oración en nuestros hogares.</w:t>
      </w:r>
    </w:p>
    <w:p w:rsidR="00D57490" w:rsidRPr="00D57490" w:rsidRDefault="00D57490" w:rsidP="00D57490">
      <w:pPr>
        <w:ind w:left="1701" w:right="566" w:hanging="283"/>
        <w:jc w:val="both"/>
        <w:rPr>
          <w:rFonts w:asciiTheme="minorHAnsi" w:hAnsiTheme="minorHAnsi"/>
          <w:color w:val="1F497D" w:themeColor="text2"/>
          <w:sz w:val="22"/>
          <w:szCs w:val="22"/>
        </w:rPr>
      </w:pPr>
      <w:r w:rsidRPr="00D57490">
        <w:rPr>
          <w:rFonts w:asciiTheme="minorHAnsi" w:hAnsiTheme="minorHAnsi"/>
          <w:b/>
          <w:color w:val="1F497D" w:themeColor="text2"/>
          <w:sz w:val="22"/>
          <w:szCs w:val="22"/>
          <w:lang w:val="es-ES_tradnl"/>
        </w:rPr>
        <w:t>PAN Y EL VINO:</w:t>
      </w:r>
      <w:r w:rsidRPr="00D57490">
        <w:rPr>
          <w:rFonts w:asciiTheme="minorHAnsi" w:hAnsiTheme="minorHAnsi"/>
          <w:color w:val="1F497D" w:themeColor="text2"/>
          <w:sz w:val="22"/>
          <w:szCs w:val="22"/>
          <w:lang w:val="es-ES_tradnl"/>
        </w:rPr>
        <w:t xml:space="preserve"> </w:t>
      </w:r>
      <w:r w:rsidRPr="00D57490">
        <w:rPr>
          <w:rFonts w:asciiTheme="minorHAnsi" w:hAnsiTheme="minorHAnsi"/>
          <w:color w:val="1F497D" w:themeColor="text2"/>
          <w:sz w:val="22"/>
          <w:szCs w:val="22"/>
        </w:rPr>
        <w:t>Con el pan y el vino, ofrendas auténticas en la eucaristía, traemos gozos y penas, alegrías y sufrimientos, éxitos y trabajos. Que la Eucaristía, Señor, nos ayude a contemplar y ver la gloria que nos haces vivir cada domingo.</w:t>
      </w:r>
    </w:p>
    <w:p w:rsidR="00D57490" w:rsidRDefault="00D57490" w:rsidP="00D57490">
      <w:pPr>
        <w:tabs>
          <w:tab w:val="left" w:pos="10490"/>
        </w:tabs>
        <w:autoSpaceDE w:val="0"/>
        <w:autoSpaceDN w:val="0"/>
        <w:adjustRightInd w:val="0"/>
        <w:ind w:left="1701" w:right="566"/>
        <w:jc w:val="both"/>
        <w:rPr>
          <w:rFonts w:asciiTheme="minorHAnsi" w:hAnsiTheme="minorHAnsi"/>
          <w:b/>
          <w:color w:val="1F497D" w:themeColor="text2"/>
          <w:sz w:val="28"/>
          <w:szCs w:val="28"/>
        </w:rPr>
      </w:pPr>
    </w:p>
    <w:p w:rsidR="00AB6221" w:rsidRDefault="00D57490" w:rsidP="00AB6221">
      <w:pPr>
        <w:tabs>
          <w:tab w:val="left" w:pos="10490"/>
        </w:tabs>
        <w:autoSpaceDE w:val="0"/>
        <w:autoSpaceDN w:val="0"/>
        <w:adjustRightInd w:val="0"/>
        <w:ind w:left="1367" w:right="566"/>
        <w:jc w:val="both"/>
        <w:rPr>
          <w:rFonts w:asciiTheme="minorHAnsi" w:hAnsiTheme="minorHAnsi" w:cstheme="minorHAnsi"/>
          <w:color w:val="1F497D" w:themeColor="text2"/>
          <w:sz w:val="22"/>
          <w:szCs w:val="22"/>
        </w:rPr>
      </w:pPr>
      <w:r>
        <w:rPr>
          <w:rFonts w:asciiTheme="minorHAnsi" w:hAnsiTheme="minorHAnsi"/>
          <w:b/>
          <w:color w:val="1F497D" w:themeColor="text2"/>
          <w:sz w:val="28"/>
          <w:szCs w:val="28"/>
          <w:lang w:val="es-ES_tradnl"/>
        </w:rPr>
        <w:t>6</w:t>
      </w:r>
      <w:r w:rsidR="00AB6221" w:rsidRPr="00AB3492">
        <w:rPr>
          <w:rFonts w:asciiTheme="minorHAnsi" w:hAnsiTheme="minorHAnsi"/>
          <w:b/>
          <w:color w:val="1F497D" w:themeColor="text2"/>
          <w:sz w:val="28"/>
          <w:szCs w:val="28"/>
          <w:lang w:val="es-ES_tradnl"/>
        </w:rPr>
        <w:t xml:space="preserve">. VIDEOS </w:t>
      </w:r>
      <w:r>
        <w:rPr>
          <w:rFonts w:asciiTheme="minorHAnsi" w:hAnsiTheme="minorHAnsi"/>
          <w:b/>
          <w:color w:val="1F497D" w:themeColor="text2"/>
          <w:sz w:val="28"/>
          <w:szCs w:val="28"/>
          <w:lang w:val="es-ES_tradnl"/>
        </w:rPr>
        <w:t>2</w:t>
      </w:r>
      <w:r w:rsidR="00AB6221">
        <w:rPr>
          <w:rFonts w:asciiTheme="minorHAnsi" w:hAnsiTheme="minorHAnsi"/>
          <w:b/>
          <w:color w:val="1F497D" w:themeColor="text2"/>
          <w:sz w:val="28"/>
          <w:szCs w:val="28"/>
          <w:lang w:val="es-ES_tradnl"/>
        </w:rPr>
        <w:t>º CUARESMA</w:t>
      </w:r>
      <w:r w:rsidR="00AB6221" w:rsidRPr="00AB3492">
        <w:rPr>
          <w:rFonts w:asciiTheme="minorHAnsi" w:hAnsiTheme="minorHAnsi"/>
          <w:b/>
          <w:color w:val="1F497D" w:themeColor="text2"/>
          <w:sz w:val="28"/>
          <w:szCs w:val="28"/>
          <w:lang w:val="es-ES_tradnl"/>
        </w:rPr>
        <w:t>-</w:t>
      </w:r>
      <w:r w:rsidR="00AB6221">
        <w:rPr>
          <w:rFonts w:asciiTheme="minorHAnsi" w:hAnsiTheme="minorHAnsi"/>
          <w:b/>
          <w:color w:val="1F497D" w:themeColor="text2"/>
          <w:sz w:val="28"/>
          <w:szCs w:val="28"/>
          <w:lang w:val="es-ES_tradnl"/>
        </w:rPr>
        <w:t>C</w:t>
      </w:r>
      <w:r w:rsidR="00AB6221">
        <w:rPr>
          <w:rFonts w:asciiTheme="minorHAnsi" w:hAnsiTheme="minorHAnsi" w:cstheme="minorHAnsi"/>
          <w:color w:val="1F497D" w:themeColor="text2"/>
          <w:sz w:val="22"/>
          <w:szCs w:val="22"/>
        </w:rPr>
        <w:t xml:space="preserve"> </w:t>
      </w:r>
    </w:p>
    <w:p w:rsidR="008E35DB" w:rsidRPr="009805DF" w:rsidRDefault="00E510C2" w:rsidP="009805DF">
      <w:pPr>
        <w:ind w:left="1418" w:right="566"/>
        <w:rPr>
          <w:rFonts w:asciiTheme="minorHAnsi" w:hAnsiTheme="minorHAnsi" w:cstheme="minorHAnsi"/>
          <w:color w:val="1F497D" w:themeColor="text2"/>
          <w:sz w:val="20"/>
          <w:szCs w:val="20"/>
        </w:rPr>
      </w:pPr>
      <w:r w:rsidRPr="009805DF">
        <w:rPr>
          <w:rFonts w:asciiTheme="minorHAnsi" w:eastAsiaTheme="minorHAnsi" w:hAnsiTheme="minorHAnsi" w:cstheme="minorHAnsi"/>
          <w:color w:val="1F497D" w:themeColor="text2"/>
          <w:sz w:val="20"/>
          <w:szCs w:val="20"/>
          <w:lang w:eastAsia="en-US"/>
        </w:rPr>
        <w:t>- Lucas 9:28-36</w:t>
      </w:r>
      <w:r w:rsidR="008E35DB" w:rsidRPr="009805DF">
        <w:rPr>
          <w:rFonts w:asciiTheme="minorHAnsi" w:eastAsiaTheme="minorHAnsi" w:hAnsiTheme="minorHAnsi" w:cstheme="minorHAnsi"/>
          <w:color w:val="1F497D" w:themeColor="text2"/>
          <w:sz w:val="20"/>
          <w:szCs w:val="20"/>
          <w:lang w:eastAsia="en-US"/>
        </w:rPr>
        <w:t>,</w:t>
      </w:r>
      <w:r w:rsidRPr="009805DF">
        <w:rPr>
          <w:rFonts w:asciiTheme="minorHAnsi" w:eastAsiaTheme="minorHAnsi" w:hAnsiTheme="minorHAnsi" w:cstheme="minorHAnsi"/>
          <w:color w:val="1F497D" w:themeColor="text2"/>
          <w:sz w:val="20"/>
          <w:szCs w:val="20"/>
          <w:lang w:eastAsia="en-US"/>
        </w:rPr>
        <w:t xml:space="preserve"> </w:t>
      </w:r>
      <w:r w:rsidRPr="009805DF">
        <w:rPr>
          <w:rFonts w:asciiTheme="minorHAnsi" w:eastAsiaTheme="minorHAnsi" w:hAnsiTheme="minorHAnsi" w:cstheme="minorHAnsi"/>
          <w:color w:val="1F497D" w:themeColor="text2"/>
          <w:sz w:val="18"/>
          <w:szCs w:val="18"/>
          <w:lang w:eastAsia="en-US"/>
        </w:rPr>
        <w:t>La transfiguración de Jesús</w:t>
      </w:r>
      <w:r w:rsidR="008E35DB" w:rsidRPr="009805DF">
        <w:rPr>
          <w:rFonts w:asciiTheme="minorHAnsi" w:eastAsiaTheme="minorHAnsi" w:hAnsiTheme="minorHAnsi" w:cstheme="minorHAnsi"/>
          <w:color w:val="1F497D" w:themeColor="text2"/>
          <w:sz w:val="18"/>
          <w:szCs w:val="18"/>
          <w:lang w:eastAsia="en-US"/>
        </w:rPr>
        <w:t>, película</w:t>
      </w:r>
      <w:r w:rsidRPr="009805DF">
        <w:rPr>
          <w:rFonts w:asciiTheme="minorHAnsi" w:eastAsiaTheme="minorHAnsi" w:hAnsiTheme="minorHAnsi" w:cstheme="minorHAnsi"/>
          <w:color w:val="1F497D" w:themeColor="text2"/>
          <w:sz w:val="18"/>
          <w:szCs w:val="18"/>
          <w:lang w:eastAsia="en-US"/>
        </w:rPr>
        <w:t>:</w:t>
      </w:r>
      <w:r w:rsidRPr="009805DF">
        <w:rPr>
          <w:rFonts w:asciiTheme="minorHAnsi" w:eastAsiaTheme="minorHAnsi" w:hAnsiTheme="minorHAnsi" w:cstheme="minorHAnsi"/>
          <w:color w:val="1F497D" w:themeColor="text2"/>
          <w:sz w:val="20"/>
          <w:szCs w:val="20"/>
          <w:lang w:eastAsia="en-US"/>
        </w:rPr>
        <w:t xml:space="preserve"> </w:t>
      </w:r>
      <w:hyperlink r:id="rId11" w:history="1">
        <w:r w:rsidR="008E35DB" w:rsidRPr="009805DF">
          <w:rPr>
            <w:rStyle w:val="Hipervnculo"/>
            <w:rFonts w:asciiTheme="minorHAnsi" w:hAnsiTheme="minorHAnsi" w:cstheme="minorHAnsi"/>
            <w:color w:val="1F497D" w:themeColor="text2"/>
            <w:sz w:val="20"/>
            <w:szCs w:val="20"/>
          </w:rPr>
          <w:t>https://www.youtube.com/watch?time_continue=8&amp;v=2bCiDWFws1U</w:t>
        </w:r>
      </w:hyperlink>
    </w:p>
    <w:p w:rsidR="008E35DB" w:rsidRPr="009805DF" w:rsidRDefault="00AB6AA4" w:rsidP="00E510C2">
      <w:pPr>
        <w:ind w:left="1418"/>
        <w:rPr>
          <w:rFonts w:asciiTheme="minorHAnsi" w:eastAsiaTheme="minorHAnsi" w:hAnsiTheme="minorHAnsi" w:cstheme="minorHAnsi"/>
          <w:color w:val="1F497D" w:themeColor="text2"/>
          <w:sz w:val="20"/>
          <w:szCs w:val="20"/>
          <w:lang w:eastAsia="en-US"/>
        </w:rPr>
      </w:pPr>
      <w:r w:rsidRPr="009805DF">
        <w:rPr>
          <w:rFonts w:asciiTheme="minorHAnsi" w:eastAsiaTheme="minorHAnsi" w:hAnsiTheme="minorHAnsi" w:cstheme="minorHAnsi"/>
          <w:color w:val="1F497D" w:themeColor="text2"/>
          <w:sz w:val="20"/>
          <w:szCs w:val="20"/>
          <w:lang w:eastAsia="en-US"/>
        </w:rPr>
        <w:t xml:space="preserve">-La transfiguración del Señor, dibujos: </w:t>
      </w:r>
      <w:hyperlink r:id="rId12" w:history="1">
        <w:r w:rsidRPr="009805DF">
          <w:rPr>
            <w:rStyle w:val="Hipervnculo"/>
            <w:rFonts w:asciiTheme="minorHAnsi" w:eastAsiaTheme="minorHAnsi" w:hAnsiTheme="minorHAnsi" w:cstheme="minorHAnsi"/>
            <w:color w:val="1F497D" w:themeColor="text2"/>
            <w:sz w:val="20"/>
            <w:szCs w:val="20"/>
            <w:lang w:eastAsia="en-US"/>
          </w:rPr>
          <w:t>https://www.youtube.com/watch?v=kSef6PGRLk0</w:t>
        </w:r>
      </w:hyperlink>
    </w:p>
    <w:p w:rsidR="00E510C2" w:rsidRPr="009805DF" w:rsidRDefault="00E510C2" w:rsidP="00E510C2">
      <w:pPr>
        <w:ind w:left="1418"/>
        <w:rPr>
          <w:rFonts w:asciiTheme="minorHAnsi" w:eastAsiaTheme="minorHAnsi" w:hAnsiTheme="minorHAnsi" w:cstheme="minorHAnsi"/>
          <w:color w:val="1F497D" w:themeColor="text2"/>
          <w:sz w:val="20"/>
          <w:szCs w:val="20"/>
          <w:lang w:eastAsia="en-US"/>
        </w:rPr>
      </w:pPr>
      <w:r w:rsidRPr="009805DF">
        <w:rPr>
          <w:rFonts w:asciiTheme="minorHAnsi" w:eastAsiaTheme="minorHAnsi" w:hAnsiTheme="minorHAnsi" w:cstheme="minorHAnsi"/>
          <w:color w:val="1F497D" w:themeColor="text2"/>
          <w:sz w:val="20"/>
          <w:szCs w:val="20"/>
          <w:lang w:eastAsia="en-US"/>
        </w:rPr>
        <w:t>-La transfiguración del Señor</w:t>
      </w:r>
      <w:r w:rsidR="00AB6AA4" w:rsidRPr="009805DF">
        <w:rPr>
          <w:rFonts w:asciiTheme="minorHAnsi" w:eastAsiaTheme="minorHAnsi" w:hAnsiTheme="minorHAnsi" w:cstheme="minorHAnsi"/>
          <w:color w:val="1F497D" w:themeColor="text2"/>
          <w:sz w:val="20"/>
          <w:szCs w:val="20"/>
          <w:lang w:eastAsia="en-US"/>
        </w:rPr>
        <w:t>, dibujos</w:t>
      </w:r>
      <w:r w:rsidRPr="009805DF">
        <w:rPr>
          <w:rFonts w:asciiTheme="minorHAnsi" w:eastAsiaTheme="minorHAnsi" w:hAnsiTheme="minorHAnsi" w:cstheme="minorHAnsi"/>
          <w:color w:val="1F497D" w:themeColor="text2"/>
          <w:sz w:val="20"/>
          <w:szCs w:val="20"/>
          <w:lang w:eastAsia="en-US"/>
        </w:rPr>
        <w:t xml:space="preserve">: </w:t>
      </w:r>
      <w:hyperlink r:id="rId13" w:history="1">
        <w:r w:rsidRPr="009805DF">
          <w:rPr>
            <w:rStyle w:val="Hipervnculo"/>
            <w:rFonts w:asciiTheme="minorHAnsi" w:eastAsiaTheme="minorHAnsi" w:hAnsiTheme="minorHAnsi" w:cstheme="minorHAnsi"/>
            <w:color w:val="1F497D" w:themeColor="text2"/>
            <w:sz w:val="20"/>
            <w:szCs w:val="20"/>
            <w:lang w:eastAsia="en-US"/>
          </w:rPr>
          <w:t>https://www.youtube.com/watch?v=o-aPj5MBcBI</w:t>
        </w:r>
      </w:hyperlink>
    </w:p>
    <w:p w:rsidR="009805DF" w:rsidRPr="009805DF" w:rsidRDefault="00E510C2" w:rsidP="00E510C2">
      <w:pPr>
        <w:ind w:left="1418"/>
        <w:rPr>
          <w:rFonts w:asciiTheme="minorHAnsi" w:eastAsiaTheme="minorHAnsi" w:hAnsiTheme="minorHAnsi" w:cstheme="minorHAnsi"/>
          <w:color w:val="1F497D" w:themeColor="text2"/>
          <w:sz w:val="20"/>
          <w:szCs w:val="20"/>
          <w:lang w:eastAsia="en-US"/>
        </w:rPr>
      </w:pPr>
      <w:r w:rsidRPr="009805DF">
        <w:rPr>
          <w:rFonts w:asciiTheme="minorHAnsi" w:eastAsiaTheme="minorHAnsi" w:hAnsiTheme="minorHAnsi" w:cstheme="minorHAnsi"/>
          <w:color w:val="1F497D" w:themeColor="text2"/>
          <w:sz w:val="20"/>
          <w:szCs w:val="20"/>
          <w:lang w:eastAsia="en-US"/>
        </w:rPr>
        <w:t>-</w:t>
      </w:r>
      <w:r w:rsidR="009805DF" w:rsidRPr="009805DF">
        <w:rPr>
          <w:rFonts w:asciiTheme="minorHAnsi" w:eastAsiaTheme="minorHAnsi" w:hAnsiTheme="minorHAnsi" w:cstheme="minorHAnsi"/>
          <w:color w:val="1F497D" w:themeColor="text2"/>
          <w:sz w:val="20"/>
          <w:szCs w:val="20"/>
          <w:lang w:eastAsia="en-US"/>
        </w:rPr>
        <w:t xml:space="preserve">La voz, reflexión: </w:t>
      </w:r>
      <w:hyperlink r:id="rId14" w:history="1">
        <w:r w:rsidR="009805DF" w:rsidRPr="009805DF">
          <w:rPr>
            <w:rStyle w:val="Hipervnculo"/>
            <w:rFonts w:asciiTheme="minorHAnsi" w:eastAsiaTheme="minorHAnsi" w:hAnsiTheme="minorHAnsi" w:cstheme="minorHAnsi"/>
            <w:color w:val="1F497D" w:themeColor="text2"/>
            <w:sz w:val="20"/>
            <w:szCs w:val="20"/>
            <w:lang w:eastAsia="en-US"/>
          </w:rPr>
          <w:t>https://www.youtube.com/watch?time_continue=1&amp;v=uFIRcPhlXUg</w:t>
        </w:r>
      </w:hyperlink>
    </w:p>
    <w:p w:rsidR="00E510C2" w:rsidRPr="009805DF" w:rsidRDefault="009805DF" w:rsidP="00E510C2">
      <w:pPr>
        <w:ind w:left="1418"/>
        <w:rPr>
          <w:rFonts w:asciiTheme="minorHAnsi" w:eastAsiaTheme="minorHAnsi" w:hAnsiTheme="minorHAnsi" w:cstheme="minorHAnsi"/>
          <w:color w:val="1F497D" w:themeColor="text2"/>
          <w:sz w:val="20"/>
          <w:szCs w:val="20"/>
          <w:lang w:eastAsia="en-US"/>
        </w:rPr>
      </w:pPr>
      <w:r w:rsidRPr="009805DF">
        <w:rPr>
          <w:rFonts w:asciiTheme="minorHAnsi" w:eastAsiaTheme="minorHAnsi" w:hAnsiTheme="minorHAnsi" w:cstheme="minorHAnsi"/>
          <w:color w:val="1F497D" w:themeColor="text2"/>
          <w:sz w:val="20"/>
          <w:szCs w:val="20"/>
          <w:lang w:eastAsia="en-US"/>
        </w:rPr>
        <w:t>-</w:t>
      </w:r>
      <w:r w:rsidR="00E510C2" w:rsidRPr="009805DF">
        <w:rPr>
          <w:rFonts w:asciiTheme="minorHAnsi" w:eastAsiaTheme="minorHAnsi" w:hAnsiTheme="minorHAnsi" w:cstheme="minorHAnsi"/>
          <w:color w:val="1F497D" w:themeColor="text2"/>
          <w:sz w:val="20"/>
          <w:szCs w:val="20"/>
          <w:lang w:eastAsia="en-US"/>
        </w:rPr>
        <w:t xml:space="preserve"> “Dejarse transformar”</w:t>
      </w:r>
      <w:r w:rsidR="00AB6AA4" w:rsidRPr="009805DF">
        <w:rPr>
          <w:rFonts w:asciiTheme="minorHAnsi" w:eastAsiaTheme="minorHAnsi" w:hAnsiTheme="minorHAnsi" w:cstheme="minorHAnsi"/>
          <w:color w:val="1F497D" w:themeColor="text2"/>
          <w:sz w:val="20"/>
          <w:szCs w:val="20"/>
          <w:lang w:eastAsia="en-US"/>
        </w:rPr>
        <w:t>, reflexión</w:t>
      </w:r>
      <w:r w:rsidR="00E510C2" w:rsidRPr="009805DF">
        <w:rPr>
          <w:rFonts w:asciiTheme="minorHAnsi" w:eastAsiaTheme="minorHAnsi" w:hAnsiTheme="minorHAnsi" w:cstheme="minorHAnsi"/>
          <w:color w:val="1F497D" w:themeColor="text2"/>
          <w:sz w:val="20"/>
          <w:szCs w:val="20"/>
          <w:lang w:eastAsia="en-US"/>
        </w:rPr>
        <w:t xml:space="preserve">: </w:t>
      </w:r>
      <w:hyperlink r:id="rId15" w:history="1">
        <w:r w:rsidR="00E510C2" w:rsidRPr="009805DF">
          <w:rPr>
            <w:rStyle w:val="Hipervnculo"/>
            <w:rFonts w:asciiTheme="minorHAnsi" w:eastAsiaTheme="minorHAnsi" w:hAnsiTheme="minorHAnsi" w:cstheme="minorHAnsi"/>
            <w:color w:val="1F497D" w:themeColor="text2"/>
            <w:sz w:val="20"/>
            <w:szCs w:val="20"/>
            <w:lang w:eastAsia="en-US"/>
          </w:rPr>
          <w:t>https://www.youtube.com/watch?v=bYtP9uVyv-c</w:t>
        </w:r>
      </w:hyperlink>
    </w:p>
    <w:p w:rsidR="00E510C2" w:rsidRPr="009805DF" w:rsidRDefault="00E510C2" w:rsidP="00E510C2">
      <w:pPr>
        <w:ind w:left="1418"/>
        <w:rPr>
          <w:rFonts w:asciiTheme="minorHAnsi" w:hAnsiTheme="minorHAnsi" w:cstheme="minorHAnsi"/>
          <w:color w:val="1F497D" w:themeColor="text2"/>
          <w:sz w:val="20"/>
          <w:szCs w:val="20"/>
        </w:rPr>
      </w:pPr>
      <w:r w:rsidRPr="009805DF">
        <w:rPr>
          <w:rFonts w:asciiTheme="minorHAnsi" w:eastAsiaTheme="minorHAnsi" w:hAnsiTheme="minorHAnsi" w:cstheme="minorHAnsi"/>
          <w:color w:val="1F497D" w:themeColor="text2"/>
          <w:sz w:val="20"/>
          <w:szCs w:val="20"/>
          <w:lang w:eastAsia="en-US"/>
        </w:rPr>
        <w:t xml:space="preserve">-Explicación “transfiguración”: </w:t>
      </w:r>
      <w:hyperlink r:id="rId16" w:history="1">
        <w:r w:rsidR="00AB6AA4" w:rsidRPr="009805DF">
          <w:rPr>
            <w:rStyle w:val="Hipervnculo"/>
            <w:rFonts w:asciiTheme="minorHAnsi" w:hAnsiTheme="minorHAnsi" w:cstheme="minorHAnsi"/>
            <w:color w:val="1F497D" w:themeColor="text2"/>
            <w:sz w:val="20"/>
            <w:szCs w:val="20"/>
          </w:rPr>
          <w:t>https://www.youtube.com/watch?v=CnjeuqeyQVo</w:t>
        </w:r>
      </w:hyperlink>
    </w:p>
    <w:p w:rsidR="00AB6AA4" w:rsidRPr="009805DF" w:rsidRDefault="009805DF" w:rsidP="00E510C2">
      <w:pPr>
        <w:ind w:left="1418"/>
        <w:rPr>
          <w:rFonts w:asciiTheme="minorHAnsi" w:hAnsiTheme="minorHAnsi" w:cstheme="minorHAnsi"/>
          <w:color w:val="1F497D" w:themeColor="text2"/>
          <w:sz w:val="20"/>
          <w:szCs w:val="20"/>
        </w:rPr>
      </w:pPr>
      <w:r w:rsidRPr="009805DF">
        <w:rPr>
          <w:rFonts w:asciiTheme="minorHAnsi" w:hAnsiTheme="minorHAnsi" w:cstheme="minorHAnsi"/>
          <w:color w:val="1F497D" w:themeColor="text2"/>
          <w:sz w:val="20"/>
          <w:szCs w:val="20"/>
        </w:rPr>
        <w:t xml:space="preserve">-La Transfiguración, canto Javier </w:t>
      </w:r>
      <w:proofErr w:type="spellStart"/>
      <w:r w:rsidRPr="009805DF">
        <w:rPr>
          <w:rFonts w:asciiTheme="minorHAnsi" w:hAnsiTheme="minorHAnsi" w:cstheme="minorHAnsi"/>
          <w:color w:val="1F497D" w:themeColor="text2"/>
          <w:sz w:val="20"/>
          <w:szCs w:val="20"/>
        </w:rPr>
        <w:t>Brú</w:t>
      </w:r>
      <w:proofErr w:type="spellEnd"/>
      <w:r w:rsidRPr="009805DF">
        <w:rPr>
          <w:rFonts w:asciiTheme="minorHAnsi" w:hAnsiTheme="minorHAnsi" w:cstheme="minorHAnsi"/>
          <w:color w:val="1F497D" w:themeColor="text2"/>
          <w:sz w:val="20"/>
          <w:szCs w:val="20"/>
        </w:rPr>
        <w:t xml:space="preserve">, 2° </w:t>
      </w:r>
      <w:proofErr w:type="spellStart"/>
      <w:r w:rsidRPr="009805DF">
        <w:rPr>
          <w:rFonts w:asciiTheme="minorHAnsi" w:hAnsiTheme="minorHAnsi" w:cstheme="minorHAnsi"/>
          <w:color w:val="1F497D" w:themeColor="text2"/>
          <w:sz w:val="20"/>
          <w:szCs w:val="20"/>
        </w:rPr>
        <w:t>Cuar</w:t>
      </w:r>
      <w:proofErr w:type="spellEnd"/>
      <w:r w:rsidRPr="009805DF">
        <w:rPr>
          <w:rFonts w:asciiTheme="minorHAnsi" w:hAnsiTheme="minorHAnsi" w:cstheme="minorHAnsi"/>
          <w:color w:val="1F497D" w:themeColor="text2"/>
          <w:sz w:val="20"/>
          <w:szCs w:val="20"/>
        </w:rPr>
        <w:t xml:space="preserve">: </w:t>
      </w:r>
      <w:hyperlink r:id="rId17" w:history="1">
        <w:r w:rsidRPr="009805DF">
          <w:rPr>
            <w:rStyle w:val="Hipervnculo"/>
            <w:rFonts w:asciiTheme="minorHAnsi" w:hAnsiTheme="minorHAnsi" w:cstheme="minorHAnsi"/>
            <w:color w:val="1F497D" w:themeColor="text2"/>
            <w:sz w:val="20"/>
            <w:szCs w:val="20"/>
          </w:rPr>
          <w:t>https://www.youtube.com/watch?v=J_letDwFjp0</w:t>
        </w:r>
      </w:hyperlink>
    </w:p>
    <w:p w:rsidR="009805DF" w:rsidRDefault="009805DF" w:rsidP="00E510C2">
      <w:pPr>
        <w:ind w:left="1418"/>
      </w:pPr>
    </w:p>
    <w:p w:rsidR="00AB6221" w:rsidRPr="002D4903" w:rsidRDefault="00AB6221" w:rsidP="00AB6221">
      <w:pPr>
        <w:spacing w:line="240" w:lineRule="atLeast"/>
        <w:ind w:left="1440" w:right="567" w:hanging="22"/>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8</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DF54C1" w:rsidRPr="00FD2CBB" w:rsidRDefault="00AB6221" w:rsidP="00FD2CBB">
      <w:pPr>
        <w:pStyle w:val="NormalWeb"/>
        <w:spacing w:before="0" w:beforeAutospacing="0" w:after="0" w:afterAutospacing="0"/>
        <w:ind w:left="1560" w:right="566" w:hanging="142"/>
        <w:rPr>
          <w:rFonts w:asciiTheme="minorHAnsi" w:hAnsiTheme="minorHAnsi" w:cstheme="minorHAnsi"/>
          <w:bCs/>
          <w:color w:val="1F497D" w:themeColor="text2"/>
          <w:sz w:val="20"/>
          <w:szCs w:val="20"/>
        </w:rPr>
      </w:pPr>
      <w:r w:rsidRPr="00FD2CBB">
        <w:rPr>
          <w:rFonts w:asciiTheme="minorHAnsi" w:hAnsiTheme="minorHAnsi" w:cstheme="minorHAnsi"/>
          <w:color w:val="1F497D" w:themeColor="text2"/>
          <w:sz w:val="20"/>
          <w:szCs w:val="20"/>
        </w:rPr>
        <w:t>-</w:t>
      </w:r>
      <w:r w:rsidR="00FD2CBB">
        <w:rPr>
          <w:rFonts w:asciiTheme="minorHAnsi" w:hAnsiTheme="minorHAnsi" w:cstheme="minorHAnsi"/>
          <w:bCs/>
          <w:color w:val="1F497D"/>
          <w:sz w:val="20"/>
          <w:szCs w:val="20"/>
        </w:rPr>
        <w:t xml:space="preserve">Amplía el </w:t>
      </w:r>
      <w:r w:rsidR="00FD2CBB" w:rsidRPr="00FD2CBB">
        <w:rPr>
          <w:rFonts w:asciiTheme="minorHAnsi" w:hAnsiTheme="minorHAnsi" w:cstheme="minorHAnsi"/>
          <w:b/>
          <w:bCs/>
          <w:color w:val="1F497D"/>
          <w:sz w:val="20"/>
          <w:szCs w:val="20"/>
        </w:rPr>
        <w:t>J</w:t>
      </w:r>
      <w:r w:rsidR="00DF54C1" w:rsidRPr="00FD2CBB">
        <w:rPr>
          <w:rFonts w:asciiTheme="minorHAnsi" w:hAnsiTheme="minorHAnsi" w:cstheme="minorHAnsi"/>
          <w:b/>
          <w:bCs/>
          <w:color w:val="1F497D"/>
          <w:sz w:val="20"/>
          <w:szCs w:val="20"/>
        </w:rPr>
        <w:t>uego de la Oca</w:t>
      </w:r>
      <w:r w:rsidR="00DF54C1" w:rsidRPr="00FD2CBB">
        <w:rPr>
          <w:rFonts w:asciiTheme="minorHAnsi" w:hAnsiTheme="minorHAnsi" w:cstheme="minorHAnsi"/>
          <w:bCs/>
          <w:color w:val="1F497D"/>
          <w:sz w:val="20"/>
          <w:szCs w:val="20"/>
        </w:rPr>
        <w:t xml:space="preserve"> de cuaresma y jugad con él: </w:t>
      </w:r>
      <w:hyperlink r:id="rId18" w:history="1">
        <w:r w:rsidR="00DF54C1" w:rsidRPr="00FD2CBB">
          <w:rPr>
            <w:rStyle w:val="Hipervnculo"/>
            <w:rFonts w:asciiTheme="minorHAnsi" w:hAnsiTheme="minorHAnsi" w:cstheme="minorHAnsi"/>
            <w:bCs/>
            <w:color w:val="1F497D" w:themeColor="text2"/>
            <w:sz w:val="20"/>
            <w:szCs w:val="20"/>
          </w:rPr>
          <w:t>http://blogs.alfayomega.es/hoytocareli/2019/03/01/material-de-fano-para-la-cuaresma-2019/</w:t>
        </w:r>
      </w:hyperlink>
    </w:p>
    <w:p w:rsidR="00D57490" w:rsidRPr="00FD2CBB" w:rsidRDefault="00DF54C1" w:rsidP="00FD2CBB">
      <w:pPr>
        <w:spacing w:line="240" w:lineRule="atLeast"/>
        <w:ind w:left="1560" w:right="566" w:hanging="142"/>
        <w:rPr>
          <w:rFonts w:asciiTheme="minorHAnsi" w:hAnsiTheme="minorHAnsi" w:cstheme="minorHAnsi"/>
          <w:color w:val="1F497D" w:themeColor="text2"/>
          <w:sz w:val="20"/>
          <w:szCs w:val="20"/>
        </w:rPr>
      </w:pPr>
      <w:r w:rsidRPr="00FD2CBB">
        <w:rPr>
          <w:rFonts w:asciiTheme="minorHAnsi" w:hAnsiTheme="minorHAnsi" w:cstheme="minorHAnsi"/>
          <w:color w:val="1F497D" w:themeColor="text2"/>
          <w:sz w:val="20"/>
          <w:szCs w:val="20"/>
        </w:rPr>
        <w:t>-</w:t>
      </w:r>
      <w:r w:rsidR="00D57490" w:rsidRPr="00FD2CBB">
        <w:rPr>
          <w:rFonts w:asciiTheme="minorHAnsi" w:hAnsiTheme="minorHAnsi" w:cstheme="minorHAnsi"/>
          <w:color w:val="1F497D" w:themeColor="text2"/>
          <w:sz w:val="20"/>
          <w:szCs w:val="20"/>
        </w:rPr>
        <w:t xml:space="preserve">Hay </w:t>
      </w:r>
      <w:r w:rsidR="00D57490" w:rsidRPr="00FD2CBB">
        <w:rPr>
          <w:rFonts w:asciiTheme="minorHAnsi" w:hAnsiTheme="minorHAnsi" w:cstheme="minorHAnsi"/>
          <w:b/>
          <w:color w:val="1F497D" w:themeColor="text2"/>
          <w:sz w:val="20"/>
          <w:szCs w:val="20"/>
        </w:rPr>
        <w:t>dos canciones</w:t>
      </w:r>
      <w:r w:rsidR="00D57490" w:rsidRPr="00FD2CBB">
        <w:rPr>
          <w:rFonts w:asciiTheme="minorHAnsi" w:hAnsiTheme="minorHAnsi" w:cstheme="minorHAnsi"/>
          <w:color w:val="1F497D" w:themeColor="text2"/>
          <w:sz w:val="20"/>
          <w:szCs w:val="20"/>
        </w:rPr>
        <w:t xml:space="preserve"> que nos pueden valer para todos los domingos de cuaresma; una para el principio con gestos: </w:t>
      </w:r>
      <w:r w:rsidRPr="00FD2CBB">
        <w:rPr>
          <w:rFonts w:asciiTheme="minorHAnsi" w:hAnsiTheme="minorHAnsi" w:cstheme="minorHAnsi"/>
          <w:bCs/>
          <w:color w:val="1F497D" w:themeColor="text2"/>
          <w:sz w:val="20"/>
          <w:szCs w:val="20"/>
        </w:rPr>
        <w:t xml:space="preserve">“Cuarenta días caminando” </w:t>
      </w:r>
      <w:hyperlink r:id="rId19" w:history="1">
        <w:r w:rsidRPr="00FD2CBB">
          <w:rPr>
            <w:rStyle w:val="Hipervnculo"/>
            <w:rFonts w:asciiTheme="minorHAnsi" w:hAnsiTheme="minorHAnsi" w:cstheme="minorHAnsi"/>
            <w:bCs/>
            <w:color w:val="1F497D" w:themeColor="text2"/>
            <w:sz w:val="20"/>
            <w:szCs w:val="20"/>
          </w:rPr>
          <w:t>https://www.youtube.com/watch?v=WiSWRZkem5Q</w:t>
        </w:r>
      </w:hyperlink>
      <w:r w:rsidRPr="00FD2CBB">
        <w:rPr>
          <w:rFonts w:asciiTheme="minorHAnsi" w:hAnsiTheme="minorHAnsi" w:cstheme="minorHAnsi"/>
          <w:color w:val="1F497D" w:themeColor="text2"/>
          <w:sz w:val="20"/>
          <w:szCs w:val="20"/>
        </w:rPr>
        <w:t xml:space="preserve"> La otra en el Señor ten piedad: “No lleves cuentas del mal”: </w:t>
      </w:r>
      <w:hyperlink r:id="rId20" w:history="1">
        <w:r w:rsidRPr="00FD2CBB">
          <w:rPr>
            <w:rStyle w:val="Hipervnculo"/>
            <w:rFonts w:asciiTheme="minorHAnsi" w:hAnsiTheme="minorHAnsi" w:cstheme="minorHAnsi"/>
            <w:color w:val="1F497D" w:themeColor="text2"/>
            <w:sz w:val="20"/>
            <w:szCs w:val="20"/>
          </w:rPr>
          <w:t>https://www.youtube.com/watch?v=neWLUfhUiSM&amp;list=RDneWLUfhUiSM&amp;start_radio=1</w:t>
        </w:r>
      </w:hyperlink>
    </w:p>
    <w:p w:rsidR="00DF54C1" w:rsidRPr="00FD2CBB" w:rsidRDefault="00DF54C1" w:rsidP="00A728F1">
      <w:pPr>
        <w:ind w:left="1560" w:right="566" w:hanging="142"/>
        <w:jc w:val="both"/>
        <w:rPr>
          <w:rFonts w:asciiTheme="minorHAnsi" w:eastAsiaTheme="minorHAnsi" w:hAnsiTheme="minorHAnsi" w:cstheme="minorHAnsi"/>
          <w:color w:val="1F497D" w:themeColor="text2"/>
          <w:sz w:val="20"/>
          <w:szCs w:val="20"/>
          <w:lang w:val="es-ES_tradnl" w:eastAsia="en-US"/>
        </w:rPr>
      </w:pPr>
      <w:r w:rsidRPr="00FD2CBB">
        <w:rPr>
          <w:rFonts w:asciiTheme="minorHAnsi" w:hAnsiTheme="minorHAnsi" w:cstheme="minorHAnsi"/>
          <w:color w:val="1F497D" w:themeColor="text2"/>
          <w:sz w:val="20"/>
          <w:szCs w:val="20"/>
        </w:rPr>
        <w:t>-</w:t>
      </w:r>
      <w:r w:rsidRPr="00FD2CBB">
        <w:rPr>
          <w:rFonts w:asciiTheme="minorHAnsi" w:eastAsiaTheme="minorHAnsi" w:hAnsiTheme="minorHAnsi" w:cstheme="minorHAnsi"/>
          <w:color w:val="1F497D" w:themeColor="text2"/>
          <w:sz w:val="20"/>
          <w:szCs w:val="20"/>
          <w:lang w:val="es-ES_tradnl" w:eastAsia="en-US"/>
        </w:rPr>
        <w:t xml:space="preserve">Hoy es uno de los evangelios que puede ser perfectamente </w:t>
      </w:r>
      <w:r w:rsidRPr="00FD2CBB">
        <w:rPr>
          <w:rFonts w:asciiTheme="minorHAnsi" w:eastAsiaTheme="minorHAnsi" w:hAnsiTheme="minorHAnsi" w:cstheme="minorHAnsi"/>
          <w:b/>
          <w:color w:val="1F497D" w:themeColor="text2"/>
          <w:sz w:val="20"/>
          <w:szCs w:val="20"/>
          <w:lang w:val="es-ES_tradnl" w:eastAsia="en-US"/>
        </w:rPr>
        <w:t>representado</w:t>
      </w:r>
      <w:r w:rsidRPr="00FD2CBB">
        <w:rPr>
          <w:rFonts w:asciiTheme="minorHAnsi" w:eastAsiaTheme="minorHAnsi" w:hAnsiTheme="minorHAnsi" w:cstheme="minorHAnsi"/>
          <w:color w:val="1F497D" w:themeColor="text2"/>
          <w:sz w:val="20"/>
          <w:szCs w:val="20"/>
          <w:lang w:val="es-ES_tradnl" w:eastAsia="en-US"/>
        </w:rPr>
        <w:t>: un joven (o niño) con túnica blanca representando a Jesús, y tres más a Pedro, Santiago y Juan. Sentados, los tres, en torno a Jesús mientras se proclama el Evangelio.</w:t>
      </w:r>
    </w:p>
    <w:p w:rsidR="00865291" w:rsidRPr="00FD2CBB" w:rsidRDefault="00A728F1" w:rsidP="00A728F1">
      <w:pPr>
        <w:ind w:left="1560" w:right="566" w:hanging="142"/>
        <w:jc w:val="both"/>
        <w:rPr>
          <w:rFonts w:asciiTheme="minorHAnsi" w:hAnsiTheme="minorHAnsi" w:cstheme="minorHAnsi"/>
          <w:color w:val="1F497D" w:themeColor="text2"/>
          <w:sz w:val="20"/>
          <w:szCs w:val="20"/>
        </w:rPr>
      </w:pPr>
      <w:r w:rsidRPr="00FD2CBB">
        <w:rPr>
          <w:rFonts w:asciiTheme="minorHAnsi" w:eastAsiaTheme="minorHAnsi" w:hAnsiTheme="minorHAnsi" w:cs="Segoe UI"/>
          <w:color w:val="1F497D" w:themeColor="text2"/>
          <w:sz w:val="20"/>
          <w:szCs w:val="20"/>
          <w:lang w:val="es-ES_tradnl" w:eastAsia="en-US"/>
        </w:rPr>
        <w:t xml:space="preserve">-Es esta una buena semana para </w:t>
      </w:r>
      <w:r w:rsidRPr="00FD2CBB">
        <w:rPr>
          <w:rFonts w:asciiTheme="minorHAnsi" w:eastAsiaTheme="minorHAnsi" w:hAnsiTheme="minorHAnsi" w:cs="Segoe UI"/>
          <w:b/>
          <w:color w:val="1F497D" w:themeColor="text2"/>
          <w:sz w:val="20"/>
          <w:szCs w:val="20"/>
          <w:lang w:val="es-ES_tradnl" w:eastAsia="en-US"/>
        </w:rPr>
        <w:t>mejorar la oración</w:t>
      </w:r>
      <w:r w:rsidRPr="00FD2CBB">
        <w:rPr>
          <w:rFonts w:asciiTheme="minorHAnsi" w:eastAsiaTheme="minorHAnsi" w:hAnsiTheme="minorHAnsi" w:cs="Segoe UI"/>
          <w:color w:val="1F497D" w:themeColor="text2"/>
          <w:sz w:val="20"/>
          <w:szCs w:val="20"/>
          <w:lang w:val="es-ES_tradnl" w:eastAsia="en-US"/>
        </w:rPr>
        <w:t xml:space="preserve"> en cantidad y calidad. </w:t>
      </w:r>
      <w:r w:rsidR="00865291" w:rsidRPr="00FD2CBB">
        <w:rPr>
          <w:rFonts w:asciiTheme="minorHAnsi" w:hAnsiTheme="minorHAnsi" w:cstheme="minorHAnsi"/>
          <w:color w:val="1F497D" w:themeColor="text2"/>
          <w:sz w:val="20"/>
          <w:szCs w:val="20"/>
        </w:rPr>
        <w:t xml:space="preserve">Valora más la oración, la necesitas. Busca momentos para orar, también con tu familia. Reza bien el Padre Nuestro y el Ave María. Manda SMS o </w:t>
      </w:r>
      <w:proofErr w:type="spellStart"/>
      <w:r w:rsidR="00865291" w:rsidRPr="00FD2CBB">
        <w:rPr>
          <w:rFonts w:asciiTheme="minorHAnsi" w:hAnsiTheme="minorHAnsi" w:cstheme="minorHAnsi"/>
          <w:color w:val="1F497D" w:themeColor="text2"/>
          <w:sz w:val="20"/>
          <w:szCs w:val="20"/>
        </w:rPr>
        <w:t>Whatsapp</w:t>
      </w:r>
      <w:proofErr w:type="spellEnd"/>
      <w:r w:rsidR="00865291" w:rsidRPr="00FD2CBB">
        <w:rPr>
          <w:rFonts w:asciiTheme="minorHAnsi" w:hAnsiTheme="minorHAnsi" w:cstheme="minorHAnsi"/>
          <w:color w:val="1F497D" w:themeColor="text2"/>
          <w:sz w:val="20"/>
          <w:szCs w:val="20"/>
        </w:rPr>
        <w:t xml:space="preserve"> continuos a Jesús: “Perdona”, “Gracias”, “Ayúdame”, Dame fuerza”, Te quiero”, “Eres mi mejor amigo, confío en ti”… Y tu oración estará bien hecha si te ayuda a ser mejor, mejor amigo y compañero, servicial y generoso.</w:t>
      </w:r>
    </w:p>
    <w:p w:rsidR="00512004" w:rsidRPr="00FD2CBB" w:rsidRDefault="00512004" w:rsidP="00AB6221">
      <w:pPr>
        <w:ind w:left="1560" w:right="566" w:hanging="142"/>
        <w:jc w:val="both"/>
        <w:rPr>
          <w:rFonts w:asciiTheme="minorHAnsi" w:hAnsiTheme="minorHAnsi" w:cstheme="minorHAnsi"/>
          <w:color w:val="1F497D" w:themeColor="text2"/>
          <w:sz w:val="20"/>
          <w:szCs w:val="20"/>
        </w:rPr>
      </w:pPr>
      <w:r w:rsidRPr="00FD2CBB">
        <w:rPr>
          <w:rFonts w:asciiTheme="minorHAnsi" w:hAnsiTheme="minorHAnsi" w:cstheme="minorHAnsi"/>
          <w:color w:val="1F497D" w:themeColor="text2"/>
          <w:sz w:val="20"/>
          <w:szCs w:val="20"/>
        </w:rPr>
        <w:t xml:space="preserve">-Preparar algún </w:t>
      </w:r>
      <w:r w:rsidRPr="00FD2CBB">
        <w:rPr>
          <w:rFonts w:asciiTheme="minorHAnsi" w:hAnsiTheme="minorHAnsi" w:cstheme="minorHAnsi"/>
          <w:b/>
          <w:color w:val="1F497D" w:themeColor="text2"/>
          <w:sz w:val="20"/>
          <w:szCs w:val="20"/>
        </w:rPr>
        <w:t>itinerario cuaresmal en la familia</w:t>
      </w:r>
      <w:r w:rsidRPr="00FD2CBB">
        <w:rPr>
          <w:rFonts w:asciiTheme="minorHAnsi" w:hAnsiTheme="minorHAnsi" w:cstheme="minorHAnsi"/>
          <w:color w:val="1F497D" w:themeColor="text2"/>
          <w:sz w:val="20"/>
          <w:szCs w:val="20"/>
        </w:rPr>
        <w:t xml:space="preserve"> con algún lugar especial religioso con la biblia, esta semana una tarjeta que ponga </w:t>
      </w:r>
      <w:r w:rsidR="00A728F1" w:rsidRPr="00FD2CBB">
        <w:rPr>
          <w:rFonts w:asciiTheme="minorHAnsi" w:hAnsiTheme="minorHAnsi" w:cstheme="minorHAnsi"/>
          <w:color w:val="1F497D" w:themeColor="text2"/>
          <w:sz w:val="20"/>
          <w:szCs w:val="20"/>
        </w:rPr>
        <w:t xml:space="preserve">oración </w:t>
      </w:r>
      <w:r w:rsidRPr="00FD2CBB">
        <w:rPr>
          <w:rFonts w:asciiTheme="minorHAnsi" w:hAnsiTheme="minorHAnsi" w:cstheme="minorHAnsi"/>
          <w:color w:val="1F497D" w:themeColor="text2"/>
          <w:sz w:val="20"/>
          <w:szCs w:val="20"/>
        </w:rPr>
        <w:t xml:space="preserve"> (y </w:t>
      </w:r>
      <w:r w:rsidR="00A728F1" w:rsidRPr="00FD2CBB">
        <w:rPr>
          <w:rFonts w:asciiTheme="minorHAnsi" w:hAnsiTheme="minorHAnsi" w:cstheme="minorHAnsi"/>
          <w:color w:val="1F497D" w:themeColor="text2"/>
          <w:sz w:val="20"/>
          <w:szCs w:val="20"/>
        </w:rPr>
        <w:t>leemos en algún momento “el evangelio de cada día” y vemos que nos quiere decir</w:t>
      </w:r>
      <w:r w:rsidRPr="00FD2CBB">
        <w:rPr>
          <w:rFonts w:asciiTheme="minorHAnsi" w:hAnsiTheme="minorHAnsi" w:cstheme="minorHAnsi"/>
          <w:color w:val="1F497D" w:themeColor="text2"/>
          <w:sz w:val="20"/>
          <w:szCs w:val="20"/>
        </w:rPr>
        <w:t>…).</w:t>
      </w:r>
    </w:p>
    <w:p w:rsidR="00FD2CBB" w:rsidRDefault="00C84E18" w:rsidP="00AB6221">
      <w:pPr>
        <w:ind w:left="1560" w:right="566" w:hanging="142"/>
        <w:jc w:val="both"/>
        <w:rPr>
          <w:rFonts w:asciiTheme="minorHAnsi" w:hAnsiTheme="minorHAnsi" w:cstheme="minorHAnsi"/>
          <w:color w:val="1F497D" w:themeColor="text2"/>
          <w:sz w:val="20"/>
          <w:szCs w:val="20"/>
        </w:rPr>
      </w:pPr>
      <w:r>
        <w:rPr>
          <w:rFonts w:asciiTheme="minorHAnsi" w:hAnsiTheme="minorHAnsi" w:cstheme="minorHAnsi"/>
          <w:noProof/>
          <w:color w:val="1F497D" w:themeColor="text2"/>
          <w:sz w:val="20"/>
          <w:szCs w:val="20"/>
        </w:rPr>
        <w:drawing>
          <wp:anchor distT="0" distB="0" distL="114300" distR="114300" simplePos="0" relativeHeight="251658240" behindDoc="0" locked="0" layoutInCell="1" allowOverlap="1">
            <wp:simplePos x="0" y="0"/>
            <wp:positionH relativeFrom="column">
              <wp:posOffset>4614545</wp:posOffset>
            </wp:positionH>
            <wp:positionV relativeFrom="paragraph">
              <wp:posOffset>540385</wp:posOffset>
            </wp:positionV>
            <wp:extent cx="2530475" cy="2456815"/>
            <wp:effectExtent l="19050" t="0" r="3175" b="0"/>
            <wp:wrapThrough wrapText="bothSides">
              <wp:wrapPolygon edited="0">
                <wp:start x="-163" y="0"/>
                <wp:lineTo x="-163" y="21438"/>
                <wp:lineTo x="21627" y="21438"/>
                <wp:lineTo x="21627" y="0"/>
                <wp:lineTo x="-163" y="0"/>
              </wp:wrapPolygon>
            </wp:wrapThrough>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530475" cy="2456815"/>
                    </a:xfrm>
                    <a:prstGeom prst="rect">
                      <a:avLst/>
                    </a:prstGeom>
                    <a:noFill/>
                    <a:ln w="9525">
                      <a:noFill/>
                      <a:miter lim="800000"/>
                      <a:headEnd/>
                      <a:tailEnd/>
                    </a:ln>
                  </pic:spPr>
                </pic:pic>
              </a:graphicData>
            </a:graphic>
          </wp:anchor>
        </w:drawing>
      </w:r>
      <w:r w:rsidR="00FD2CBB" w:rsidRPr="00FD2CBB">
        <w:rPr>
          <w:rFonts w:asciiTheme="minorHAnsi" w:hAnsiTheme="minorHAnsi" w:cstheme="minorHAnsi"/>
          <w:color w:val="1F497D" w:themeColor="text2"/>
          <w:sz w:val="20"/>
          <w:szCs w:val="20"/>
        </w:rPr>
        <w:t xml:space="preserve">-La homilía de hoy se podría convertir en un </w:t>
      </w:r>
      <w:r w:rsidR="00FD2CBB" w:rsidRPr="00FD2CBB">
        <w:rPr>
          <w:rFonts w:asciiTheme="minorHAnsi" w:hAnsiTheme="minorHAnsi" w:cstheme="minorHAnsi"/>
          <w:b/>
          <w:color w:val="1F497D" w:themeColor="text2"/>
          <w:sz w:val="20"/>
          <w:szCs w:val="20"/>
        </w:rPr>
        <w:t>momento de oración</w:t>
      </w:r>
      <w:r w:rsidR="00FD2CBB" w:rsidRPr="00FD2CBB">
        <w:rPr>
          <w:rFonts w:asciiTheme="minorHAnsi" w:hAnsiTheme="minorHAnsi" w:cstheme="minorHAnsi"/>
          <w:color w:val="1F497D" w:themeColor="text2"/>
          <w:sz w:val="20"/>
          <w:szCs w:val="20"/>
        </w:rPr>
        <w:t xml:space="preserve"> dirigido por alguien: Vamos a subir hoy con Jesús al monte, cerramos los ojos y nos vemos acompañados por él subiendo con la cantimplora… Ya arriba nos quedamos mirando a él, está hermoso, lleno de luz que se nos irradia a nosotros y vemos la vida con la fuerza de Dios. Nos sentimos felices con él y le decimos: Qué bien se está contigo Señor… Luego vamos bajando y ya en nuestras casas, irradiados por su fuerza y luz, anunciamos a todos con alegría que hemos estado con </w:t>
      </w:r>
      <w:proofErr w:type="spellStart"/>
      <w:r w:rsidR="00FD2CBB" w:rsidRPr="00FD2CBB">
        <w:rPr>
          <w:rFonts w:asciiTheme="minorHAnsi" w:hAnsiTheme="minorHAnsi" w:cstheme="minorHAnsi"/>
          <w:color w:val="1F497D" w:themeColor="text2"/>
          <w:sz w:val="20"/>
          <w:szCs w:val="20"/>
        </w:rPr>
        <w:t>le</w:t>
      </w:r>
      <w:proofErr w:type="spellEnd"/>
      <w:r w:rsidR="00FD2CBB" w:rsidRPr="00FD2CBB">
        <w:rPr>
          <w:rFonts w:asciiTheme="minorHAnsi" w:hAnsiTheme="minorHAnsi" w:cstheme="minorHAnsi"/>
          <w:color w:val="1F497D" w:themeColor="text2"/>
          <w:sz w:val="20"/>
          <w:szCs w:val="20"/>
        </w:rPr>
        <w:t xml:space="preserve"> Señor, que nos quiere y nos salva… Y abrimos los ojos. </w:t>
      </w:r>
    </w:p>
    <w:p w:rsidR="005F4904" w:rsidRPr="00377A89" w:rsidRDefault="00FD2CBB" w:rsidP="00C84E18">
      <w:pPr>
        <w:ind w:left="1560" w:right="566" w:hanging="142"/>
        <w:jc w:val="both"/>
        <w:rPr>
          <w:rFonts w:asciiTheme="minorHAnsi" w:eastAsiaTheme="minorHAnsi" w:hAnsiTheme="minorHAnsi" w:cs="Segoe UI"/>
          <w:sz w:val="18"/>
          <w:szCs w:val="18"/>
          <w:lang w:eastAsia="en-US"/>
        </w:rPr>
      </w:pPr>
      <w:r>
        <w:rPr>
          <w:rFonts w:asciiTheme="minorHAnsi" w:hAnsiTheme="minorHAnsi" w:cstheme="minorHAnsi"/>
          <w:color w:val="1F497D" w:themeColor="text2"/>
          <w:sz w:val="20"/>
          <w:szCs w:val="20"/>
        </w:rPr>
        <w:t xml:space="preserve">-Podremos hacer un gesto. En la 1ª lectura Dios decía a </w:t>
      </w:r>
      <w:proofErr w:type="spellStart"/>
      <w:r>
        <w:rPr>
          <w:rFonts w:asciiTheme="minorHAnsi" w:hAnsiTheme="minorHAnsi" w:cstheme="minorHAnsi"/>
          <w:color w:val="1F497D" w:themeColor="text2"/>
          <w:sz w:val="20"/>
          <w:szCs w:val="20"/>
        </w:rPr>
        <w:t>Abrán</w:t>
      </w:r>
      <w:proofErr w:type="spellEnd"/>
      <w:r>
        <w:rPr>
          <w:rFonts w:asciiTheme="minorHAnsi" w:hAnsiTheme="minorHAnsi" w:cstheme="minorHAnsi"/>
          <w:color w:val="1F497D" w:themeColor="text2"/>
          <w:sz w:val="20"/>
          <w:szCs w:val="20"/>
        </w:rPr>
        <w:t xml:space="preserve"> que contara las </w:t>
      </w:r>
      <w:r w:rsidRPr="00C84E18">
        <w:rPr>
          <w:rFonts w:asciiTheme="minorHAnsi" w:hAnsiTheme="minorHAnsi" w:cstheme="minorHAnsi"/>
          <w:b/>
          <w:color w:val="1F497D" w:themeColor="text2"/>
          <w:sz w:val="20"/>
          <w:szCs w:val="20"/>
        </w:rPr>
        <w:t>estrellas del cielo</w:t>
      </w:r>
      <w:r w:rsidR="00C84E18">
        <w:rPr>
          <w:rFonts w:asciiTheme="minorHAnsi" w:hAnsiTheme="minorHAnsi" w:cstheme="minorHAnsi"/>
          <w:color w:val="1F497D" w:themeColor="text2"/>
          <w:sz w:val="20"/>
          <w:szCs w:val="20"/>
        </w:rPr>
        <w:t>. Nosotros somos las estrellas. En un panel que ya estará en el altar tendremos las estrellas (dos o tres por niño por ejemplo). Al terminar la celebración, invitaremos a cada niño a que reparta esas dos o tres estrellas</w:t>
      </w:r>
      <w:r>
        <w:rPr>
          <w:rFonts w:asciiTheme="minorHAnsi" w:hAnsiTheme="minorHAnsi" w:cstheme="minorHAnsi"/>
          <w:color w:val="1F497D" w:themeColor="text2"/>
          <w:sz w:val="20"/>
          <w:szCs w:val="20"/>
        </w:rPr>
        <w:t xml:space="preserve"> </w:t>
      </w:r>
      <w:r w:rsidR="00C84E18">
        <w:rPr>
          <w:rFonts w:asciiTheme="minorHAnsi" w:hAnsiTheme="minorHAnsi" w:cstheme="minorHAnsi"/>
          <w:color w:val="1F497D" w:themeColor="text2"/>
          <w:sz w:val="20"/>
          <w:szCs w:val="20"/>
        </w:rPr>
        <w:t xml:space="preserve">a personas al azar… La idea es que somos parte de esa descendencia incontable de los hijos de </w:t>
      </w:r>
      <w:proofErr w:type="spellStart"/>
      <w:r w:rsidR="00C84E18">
        <w:rPr>
          <w:rFonts w:asciiTheme="minorHAnsi" w:hAnsiTheme="minorHAnsi" w:cstheme="minorHAnsi"/>
          <w:color w:val="1F497D" w:themeColor="text2"/>
          <w:sz w:val="20"/>
          <w:szCs w:val="20"/>
        </w:rPr>
        <w:t>Abrán</w:t>
      </w:r>
      <w:proofErr w:type="spellEnd"/>
      <w:r w:rsidR="00C84E18">
        <w:rPr>
          <w:rFonts w:asciiTheme="minorHAnsi" w:hAnsiTheme="minorHAnsi" w:cstheme="minorHAnsi"/>
          <w:color w:val="1F497D" w:themeColor="text2"/>
          <w:sz w:val="20"/>
          <w:szCs w:val="20"/>
        </w:rPr>
        <w:t>. Que cada niño reparta sus estrellas de forma que en todos los bancos haya alguien que la ha recibido. Y el sacerdote concluye: “los que habéis recibido la estrella vivid toda la semana sabiendo que sois hijos de Dios”. (Esto se puede unir con lo de la voz del padre en la transfiguración dirigido también a los seguidores de Jesús que somos también hijos amados del Padre).</w:t>
      </w:r>
    </w:p>
    <w:sectPr w:rsidR="005F4904" w:rsidRPr="00377A89"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11.25pt;height:11.25pt" o:bullet="t">
        <v:imagedata r:id="rId2" o:title="mso6F"/>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0">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3">
    <w:nsid w:val="3D912F3C"/>
    <w:multiLevelType w:val="hybridMultilevel"/>
    <w:tmpl w:val="6450F02A"/>
    <w:lvl w:ilvl="0" w:tplc="9134F602">
      <w:start w:val="1"/>
      <w:numFmt w:val="bullet"/>
      <w:lvlText w:val=""/>
      <w:lvlPicBulletId w:val="1"/>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16">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2">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6">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7">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8"/>
  </w:num>
  <w:num w:numId="2">
    <w:abstractNumId w:val="26"/>
  </w:num>
  <w:num w:numId="3">
    <w:abstractNumId w:val="16"/>
  </w:num>
  <w:num w:numId="4">
    <w:abstractNumId w:val="20"/>
  </w:num>
  <w:num w:numId="5">
    <w:abstractNumId w:val="25"/>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2"/>
  </w:num>
  <w:num w:numId="9">
    <w:abstractNumId w:val="9"/>
  </w:num>
  <w:num w:numId="10">
    <w:abstractNumId w:val="6"/>
  </w:num>
  <w:num w:numId="11">
    <w:abstractNumId w:val="5"/>
  </w:num>
  <w:num w:numId="12">
    <w:abstractNumId w:val="19"/>
  </w:num>
  <w:num w:numId="13">
    <w:abstractNumId w:val="12"/>
  </w:num>
  <w:num w:numId="14">
    <w:abstractNumId w:val="15"/>
  </w:num>
  <w:num w:numId="15">
    <w:abstractNumId w:val="3"/>
  </w:num>
  <w:num w:numId="16">
    <w:abstractNumId w:val="13"/>
  </w:num>
  <w:num w:numId="17">
    <w:abstractNumId w:val="11"/>
  </w:num>
  <w:num w:numId="18">
    <w:abstractNumId w:val="27"/>
  </w:num>
  <w:num w:numId="19">
    <w:abstractNumId w:val="0"/>
  </w:num>
  <w:num w:numId="20">
    <w:abstractNumId w:val="21"/>
  </w:num>
  <w:num w:numId="21">
    <w:abstractNumId w:val="10"/>
  </w:num>
  <w:num w:numId="22">
    <w:abstractNumId w:val="4"/>
  </w:num>
  <w:num w:numId="23">
    <w:abstractNumId w:val="1"/>
  </w:num>
  <w:num w:numId="24">
    <w:abstractNumId w:val="17"/>
  </w:num>
  <w:num w:numId="25">
    <w:abstractNumId w:val="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7"/>
  </w:num>
  <w:num w:numId="3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102"/>
    <w:rsid w:val="002444EB"/>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5EC"/>
    <w:rsid w:val="00376735"/>
    <w:rsid w:val="003767F2"/>
    <w:rsid w:val="003776B9"/>
    <w:rsid w:val="0037774C"/>
    <w:rsid w:val="00377A89"/>
    <w:rsid w:val="00377AAC"/>
    <w:rsid w:val="00377B6F"/>
    <w:rsid w:val="00377EE2"/>
    <w:rsid w:val="00380734"/>
    <w:rsid w:val="00380793"/>
    <w:rsid w:val="0038080B"/>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3E52"/>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3A77"/>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28F"/>
    <w:rsid w:val="00695309"/>
    <w:rsid w:val="006957F2"/>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04E0"/>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FB6"/>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B9B"/>
    <w:rsid w:val="0086451F"/>
    <w:rsid w:val="0086491B"/>
    <w:rsid w:val="00865291"/>
    <w:rsid w:val="00865E1A"/>
    <w:rsid w:val="008669A7"/>
    <w:rsid w:val="0086772A"/>
    <w:rsid w:val="0087072D"/>
    <w:rsid w:val="00871C24"/>
    <w:rsid w:val="00871FCF"/>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08B5"/>
    <w:rsid w:val="00A610C0"/>
    <w:rsid w:val="00A61E2D"/>
    <w:rsid w:val="00A62541"/>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76462"/>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CB7"/>
    <w:rsid w:val="00D45D01"/>
    <w:rsid w:val="00D46403"/>
    <w:rsid w:val="00D46788"/>
    <w:rsid w:val="00D46E24"/>
    <w:rsid w:val="00D50C62"/>
    <w:rsid w:val="00D517CE"/>
    <w:rsid w:val="00D526FC"/>
    <w:rsid w:val="00D5340C"/>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1921"/>
    <w:rsid w:val="00E91C95"/>
    <w:rsid w:val="00E91CF5"/>
    <w:rsid w:val="00E92FA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youtube.com/watch?v=o-aPj5MBcBI" TargetMode="External"/><Relationship Id="rId18" Type="http://schemas.openxmlformats.org/officeDocument/2006/relationships/hyperlink" Target="http://blogs.alfayomega.es/hoytocareli/2019/03/01/material-de-fano-para-la-cuaresma-2019/"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3.jpeg"/><Relationship Id="rId12" Type="http://schemas.openxmlformats.org/officeDocument/2006/relationships/hyperlink" Target="https://www.youtube.com/watch?v=kSef6PGRLk0" TargetMode="External"/><Relationship Id="rId17" Type="http://schemas.openxmlformats.org/officeDocument/2006/relationships/hyperlink" Target="https://www.youtube.com/watch?v=J_letDwFjp0" TargetMode="External"/><Relationship Id="rId2" Type="http://schemas.openxmlformats.org/officeDocument/2006/relationships/numbering" Target="numbering.xml"/><Relationship Id="rId16" Type="http://schemas.openxmlformats.org/officeDocument/2006/relationships/hyperlink" Target="https://www.youtube.com/watch?v=CnjeuqeyQVo" TargetMode="External"/><Relationship Id="rId20" Type="http://schemas.openxmlformats.org/officeDocument/2006/relationships/hyperlink" Target="https://www.youtube.com/watch?v=neWLUfhUiSM&amp;list=RDneWLUfhUiSM&amp;start_radio=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time_continue=8&amp;v=2bCiDWFws1U" TargetMode="External"/><Relationship Id="rId5" Type="http://schemas.openxmlformats.org/officeDocument/2006/relationships/settings" Target="settings.xml"/><Relationship Id="rId15" Type="http://schemas.openxmlformats.org/officeDocument/2006/relationships/hyperlink" Target="https://www.youtube.com/watch?v=bYtP9uVyv-c"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youtube.com/watch?v=WiSWRZkem5Q" TargetMode="External"/><Relationship Id="rId4" Type="http://schemas.microsoft.com/office/2007/relationships/stylesWithEffects" Target="stylesWithEffects.xml"/><Relationship Id="rId9" Type="http://schemas.openxmlformats.org/officeDocument/2006/relationships/package" Target="embeddings/Diapositiva_de_Microsoft_PowerPoint1.sldx"/><Relationship Id="rId14" Type="http://schemas.openxmlformats.org/officeDocument/2006/relationships/hyperlink" Target="https://www.youtube.com/watch?time_continue=1&amp;v=uFIRcPhlXUg"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52199-D7D8-41AC-95F0-1EF56AD96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1269</Words>
  <Characters>6983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10</cp:revision>
  <cp:lastPrinted>2019-03-13T09:50:00Z</cp:lastPrinted>
  <dcterms:created xsi:type="dcterms:W3CDTF">2019-03-05T16:34:00Z</dcterms:created>
  <dcterms:modified xsi:type="dcterms:W3CDTF">2019-03-13T09:50:00Z</dcterms:modified>
</cp:coreProperties>
</file>