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7E" w:rsidRPr="004C587E" w:rsidRDefault="00B6677A" w:rsidP="006909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6677A">
        <w:rPr>
          <w:b/>
          <w:sz w:val="32"/>
          <w:szCs w:val="32"/>
          <w:lang w:val="es-ES"/>
        </w:rPr>
        <w:t>Una voz grita en el desierto: Preparadle el camino al Señor</w:t>
      </w:r>
      <w:r w:rsidRPr="00B6677A">
        <w:rPr>
          <w:b/>
          <w:sz w:val="32"/>
          <w:szCs w:val="32"/>
        </w:rPr>
        <w:t xml:space="preserve"> </w:t>
      </w:r>
      <w:r w:rsidR="004C587E">
        <w:t>Preparación del adviento con las velas y la Biblia</w:t>
      </w:r>
    </w:p>
    <w:p w:rsidR="004C587E" w:rsidRDefault="00B6677A" w:rsidP="004C587E">
      <w:pPr>
        <w:jc w:val="center"/>
        <w:rPr>
          <w:b/>
          <w:sz w:val="28"/>
          <w:szCs w:val="28"/>
        </w:rPr>
      </w:pPr>
      <w:r w:rsidRPr="00B6677A">
        <w:rPr>
          <w:b/>
          <w:bCs/>
          <w:sz w:val="28"/>
          <w:szCs w:val="28"/>
          <w:lang w:val="es-ES"/>
        </w:rPr>
        <w:t>PREPARAR LA VENIDA DE JESÚS EXIGE DE NOSOTROS UNA TRANSFORMACIÓN RADICAL</w:t>
      </w:r>
    </w:p>
    <w:p w:rsidR="004C587E" w:rsidRPr="004C587E" w:rsidRDefault="004C587E" w:rsidP="004C5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6677A">
        <w:rPr>
          <w:b/>
          <w:sz w:val="28"/>
          <w:szCs w:val="28"/>
        </w:rPr>
        <w:t>Segundo</w:t>
      </w:r>
      <w:r>
        <w:rPr>
          <w:b/>
          <w:sz w:val="28"/>
          <w:szCs w:val="28"/>
        </w:rPr>
        <w:t xml:space="preserve"> domingo de adviento)</w:t>
      </w:r>
    </w:p>
    <w:p w:rsidR="002F5794" w:rsidRDefault="002F5794" w:rsidP="004C587E">
      <w:pPr>
        <w:jc w:val="center"/>
      </w:pPr>
    </w:p>
    <w:p w:rsidR="001363E9" w:rsidRPr="001363E9" w:rsidRDefault="00FE4D2D" w:rsidP="00D14E87">
      <w:pPr>
        <w:jc w:val="both"/>
        <w:rPr>
          <w:color w:val="FF000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6985</wp:posOffset>
            </wp:positionV>
            <wp:extent cx="2979420" cy="2317750"/>
            <wp:effectExtent l="0" t="0" r="0" b="6350"/>
            <wp:wrapTight wrapText="bothSides">
              <wp:wrapPolygon edited="0">
                <wp:start x="0" y="0"/>
                <wp:lineTo x="0" y="21482"/>
                <wp:lineTo x="21407" y="21482"/>
                <wp:lineTo x="21407" y="0"/>
                <wp:lineTo x="0" y="0"/>
              </wp:wrapPolygon>
            </wp:wrapTight>
            <wp:docPr id="2" name="Imagen 2" descr="https://infovaticana.com/wp-content/uploads/2016/04/juan-Bautista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vaticana.com/wp-content/uploads/2016/04/juan-Bautista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87E" w:rsidRPr="001363E9">
        <w:rPr>
          <w:color w:val="FF0000"/>
        </w:rPr>
        <w:t xml:space="preserve"> </w:t>
      </w:r>
      <w:r w:rsidR="001363E9" w:rsidRPr="001363E9">
        <w:rPr>
          <w:color w:val="FF0000"/>
        </w:rPr>
        <w:t>(De ser posible, se prepara un niño vestido de ángel, que proclame muy bien la siguiente monición, y una</w:t>
      </w:r>
      <w:r w:rsidR="00FA52DC">
        <w:rPr>
          <w:color w:val="FF0000"/>
        </w:rPr>
        <w:t xml:space="preserve"> persona que encienda la </w:t>
      </w:r>
      <w:r w:rsidR="00FA52DC" w:rsidRPr="00791610">
        <w:rPr>
          <w:color w:val="FF0000"/>
        </w:rPr>
        <w:t>segunda</w:t>
      </w:r>
      <w:r w:rsidR="001363E9" w:rsidRPr="001363E9">
        <w:rPr>
          <w:color w:val="FF0000"/>
        </w:rPr>
        <w:t xml:space="preserve"> vela de la corona de adviento)</w:t>
      </w:r>
    </w:p>
    <w:p w:rsidR="002F5794" w:rsidRPr="00545807" w:rsidRDefault="00E51286" w:rsidP="00D14E87">
      <w:pPr>
        <w:jc w:val="both"/>
      </w:pPr>
      <w:r w:rsidRPr="00E51286">
        <w:rPr>
          <w:b/>
        </w:rPr>
        <w:t xml:space="preserve">Monitor o </w:t>
      </w:r>
      <w:r w:rsidR="00BF7142">
        <w:rPr>
          <w:b/>
        </w:rPr>
        <w:t xml:space="preserve">Ángel </w:t>
      </w:r>
      <w:r w:rsidR="005C25DB">
        <w:rPr>
          <w:b/>
        </w:rPr>
        <w:t>de</w:t>
      </w:r>
      <w:r w:rsidR="00BF7142">
        <w:rPr>
          <w:b/>
        </w:rPr>
        <w:t>l</w:t>
      </w:r>
      <w:r w:rsidR="005C25DB">
        <w:rPr>
          <w:b/>
        </w:rPr>
        <w:t xml:space="preserve"> Adviento:</w:t>
      </w:r>
      <w:r w:rsidR="002F5794" w:rsidRPr="00E51286">
        <w:rPr>
          <w:color w:val="FF0000"/>
        </w:rPr>
        <w:t xml:space="preserve"> </w:t>
      </w:r>
      <w:r w:rsidR="00D96E74" w:rsidRPr="00545807">
        <w:t>os traigo una Buena Noticia</w:t>
      </w:r>
      <w:r w:rsidR="001752A9" w:rsidRPr="00545807">
        <w:t xml:space="preserve">: a los que estáis cansados, en crisis, </w:t>
      </w:r>
      <w:r w:rsidR="00091581" w:rsidRPr="00545807">
        <w:t xml:space="preserve">desilusionados o desesperanzados </w:t>
      </w:r>
      <w:r w:rsidR="00E00528" w:rsidRPr="00545807">
        <w:t xml:space="preserve">os anuncio </w:t>
      </w:r>
      <w:r w:rsidR="00091581" w:rsidRPr="00545807">
        <w:t xml:space="preserve">que Dios no nos ha abandonado </w:t>
      </w:r>
      <w:r w:rsidR="00D728BD" w:rsidRPr="00545807">
        <w:t>ni</w:t>
      </w:r>
      <w:r w:rsidR="00091581" w:rsidRPr="00545807">
        <w:t xml:space="preserve"> olvidado. Aquí está vuestro Dios, llega con fuerza. Preparad el camino al Señor</w:t>
      </w:r>
      <w:r w:rsidR="00D728BD" w:rsidRPr="00545807">
        <w:t>, ¡convertíos! Dejad que el Señor transforme vuestro corazón.</w:t>
      </w:r>
    </w:p>
    <w:p w:rsidR="00352E2C" w:rsidRDefault="00E51286" w:rsidP="00D14E87">
      <w:pPr>
        <w:jc w:val="both"/>
      </w:pPr>
      <w:r w:rsidRPr="00E51286">
        <w:rPr>
          <w:b/>
          <w:color w:val="FF0000"/>
        </w:rPr>
        <w:t>Sal</w:t>
      </w:r>
      <w:r w:rsidR="008B50CE">
        <w:rPr>
          <w:b/>
          <w:color w:val="FF0000"/>
        </w:rPr>
        <w:t xml:space="preserve">udo </w:t>
      </w:r>
    </w:p>
    <w:p w:rsidR="008B50CE" w:rsidRDefault="00352E2C" w:rsidP="00D14E87">
      <w:pPr>
        <w:jc w:val="both"/>
      </w:pPr>
      <w:r>
        <w:rPr>
          <w:b/>
        </w:rPr>
        <w:t>C</w:t>
      </w:r>
      <w:r w:rsidR="00E51286" w:rsidRPr="00352E2C">
        <w:rPr>
          <w:b/>
        </w:rPr>
        <w:t>elebrante</w:t>
      </w:r>
      <w:r w:rsidR="00E51286">
        <w:t xml:space="preserve">: </w:t>
      </w:r>
    </w:p>
    <w:p w:rsidR="00E51286" w:rsidRDefault="00E51286" w:rsidP="00D14E87">
      <w:pPr>
        <w:jc w:val="both"/>
      </w:pPr>
      <w:r>
        <w:t>Hermanos</w:t>
      </w:r>
      <w:r w:rsidR="00E00528">
        <w:t>,</w:t>
      </w:r>
      <w:r>
        <w:t xml:space="preserve"> comenzamos nuestra celebració</w:t>
      </w:r>
      <w:r w:rsidR="00352E2C">
        <w:t>n</w:t>
      </w:r>
      <w:r>
        <w:t xml:space="preserve"> en este </w:t>
      </w:r>
      <w:r w:rsidR="00D728BD">
        <w:t>segundo</w:t>
      </w:r>
      <w:r>
        <w:t xml:space="preserve"> domingo de adviento</w:t>
      </w:r>
      <w:r w:rsidR="00E00528">
        <w:t>,</w:t>
      </w:r>
      <w:r>
        <w:t xml:space="preserve"> en el Nombre del </w:t>
      </w:r>
      <w:r w:rsidR="00352E2C">
        <w:t>P</w:t>
      </w:r>
      <w:r>
        <w:t>adre del Hijo y del Espíritu Santo.</w:t>
      </w:r>
      <w:r w:rsidR="00E00528">
        <w:t xml:space="preserve"> </w:t>
      </w:r>
      <w:r w:rsidR="00E00528" w:rsidRPr="00E00528">
        <w:rPr>
          <w:color w:val="FF0000"/>
        </w:rPr>
        <w:t>R/ Amén.</w:t>
      </w:r>
    </w:p>
    <w:p w:rsidR="00705AD8" w:rsidRDefault="00E00528" w:rsidP="00964029">
      <w:pPr>
        <w:ind w:firstLine="709"/>
        <w:jc w:val="both"/>
      </w:pPr>
      <w:r w:rsidRPr="00E00528">
        <w:rPr>
          <w:b/>
        </w:rPr>
        <w:t>C.-</w:t>
      </w:r>
      <w:r>
        <w:t xml:space="preserve"> </w:t>
      </w:r>
      <w:r w:rsidR="00E51286">
        <w:t xml:space="preserve">Recibimos este </w:t>
      </w:r>
      <w:r w:rsidR="00D728BD">
        <w:t xml:space="preserve">II </w:t>
      </w:r>
      <w:r w:rsidR="00352E2C">
        <w:t>domingo</w:t>
      </w:r>
      <w:r w:rsidR="00E51286">
        <w:t xml:space="preserve"> </w:t>
      </w:r>
      <w:r w:rsidR="00D728BD">
        <w:t xml:space="preserve">de Adviento </w:t>
      </w:r>
      <w:r w:rsidR="00E51286">
        <w:t xml:space="preserve">la </w:t>
      </w:r>
      <w:r w:rsidR="00D728BD">
        <w:t>PALABRA. El Señor te habla hoy a través del profeta Isaías y de Juan el Bautista, y lo más importante es que t</w:t>
      </w:r>
      <w:r w:rsidR="00FA52DC">
        <w:t xml:space="preserve">e habla al corazón. </w:t>
      </w:r>
      <w:r w:rsidR="00FA52DC" w:rsidRPr="00791610">
        <w:t xml:space="preserve">Dios se  detiene a tu lado para mirarte </w:t>
      </w:r>
      <w:r w:rsidR="00D728BD" w:rsidRPr="00791610">
        <w:t xml:space="preserve">con amor y </w:t>
      </w:r>
      <w:r w:rsidR="00FA52DC" w:rsidRPr="00791610">
        <w:t xml:space="preserve"> con ternura; su deseo es</w:t>
      </w:r>
      <w:r w:rsidR="00D728BD" w:rsidRPr="00791610">
        <w:t xml:space="preserve"> consolarte </w:t>
      </w:r>
      <w:r w:rsidR="00FA52DC" w:rsidRPr="00791610">
        <w:t xml:space="preserve">y </w:t>
      </w:r>
      <w:r w:rsidR="00964029" w:rsidRPr="00791610">
        <w:t xml:space="preserve"> animarte</w:t>
      </w:r>
      <w:r w:rsidR="00964029">
        <w:t xml:space="preserve"> a dejar atrás el tiempo de la ruptura y el alejamiento, y a emprender </w:t>
      </w:r>
      <w:r w:rsidR="00964029">
        <w:rPr>
          <w:color w:val="000000"/>
        </w:rPr>
        <w:t>el tiempo nuevo del reencuentro,</w:t>
      </w:r>
      <w:r w:rsidR="007800BC">
        <w:rPr>
          <w:color w:val="000000"/>
        </w:rPr>
        <w:t xml:space="preserve"> a</w:t>
      </w:r>
      <w:r w:rsidR="00964029">
        <w:rPr>
          <w:color w:val="000000"/>
        </w:rPr>
        <w:t xml:space="preserve"> la comunión y la Alianza.</w:t>
      </w:r>
      <w:r w:rsidR="007800BC">
        <w:rPr>
          <w:color w:val="000000"/>
        </w:rPr>
        <w:t xml:space="preserve"> </w:t>
      </w:r>
      <w:r w:rsidR="00964029">
        <w:rPr>
          <w:color w:val="000000"/>
        </w:rPr>
        <w:t xml:space="preserve"> Encendemos la segunda vela de Adviento y con ella todos los sentidos del corazón y dejamos que Dios encienda en él la llama del amor, del perdón y de la misericordia.</w:t>
      </w:r>
      <w:r w:rsidR="00964029">
        <w:t xml:space="preserve"> </w:t>
      </w:r>
    </w:p>
    <w:p w:rsidR="00705AD8" w:rsidRPr="00E00528" w:rsidRDefault="00705AD8" w:rsidP="00E00528">
      <w:pPr>
        <w:sectPr w:rsidR="00705AD8" w:rsidRPr="00E0052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E00528">
        <w:rPr>
          <w:b/>
        </w:rPr>
        <w:t>Canto:</w:t>
      </w:r>
      <w:r w:rsidR="00C26D30">
        <w:rPr>
          <w:b/>
        </w:rPr>
        <w:t xml:space="preserve"> </w:t>
      </w:r>
      <w:proofErr w:type="spellStart"/>
      <w:r w:rsidR="00C26D30">
        <w:rPr>
          <w:b/>
        </w:rPr>
        <w:t>Marana</w:t>
      </w:r>
      <w:proofErr w:type="spellEnd"/>
      <w:r w:rsidR="00C26D30">
        <w:rPr>
          <w:b/>
        </w:rPr>
        <w:t xml:space="preserve"> </w:t>
      </w:r>
      <w:proofErr w:type="spellStart"/>
      <w:r w:rsidR="00C26D30">
        <w:rPr>
          <w:b/>
        </w:rPr>
        <w:t>tha</w:t>
      </w:r>
      <w:proofErr w:type="spellEnd"/>
      <w:r w:rsidR="00C26D30">
        <w:rPr>
          <w:b/>
        </w:rPr>
        <w:t>, Preparad el camino al Señor..</w:t>
      </w:r>
      <w:r w:rsidR="008B50CE" w:rsidRPr="00E00528">
        <w:t xml:space="preserve">. </w:t>
      </w:r>
      <w:r w:rsidR="008B50CE" w:rsidRPr="00E00528">
        <w:rPr>
          <w:i/>
        </w:rPr>
        <w:t>O alguno semejante</w:t>
      </w:r>
    </w:p>
    <w:p w:rsid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 xml:space="preserve">Marana </w:t>
      </w:r>
      <w:proofErr w:type="spellStart"/>
      <w:r>
        <w:rPr>
          <w:rFonts w:ascii="Copperplate Gothic Bold" w:hAnsi="Copperplate Gothic Bold"/>
          <w:sz w:val="32"/>
        </w:rPr>
        <w:t>tha</w:t>
      </w:r>
      <w:proofErr w:type="spellEnd"/>
      <w:r>
        <w:rPr>
          <w:rFonts w:ascii="Copperplate Gothic Bold" w:hAnsi="Copperplate Gothic Bold"/>
          <w:sz w:val="32"/>
        </w:rPr>
        <w:t>.-</w:t>
      </w:r>
    </w:p>
    <w:p w:rsid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rFonts w:ascii="Copperplate Gothic Bold" w:hAnsi="Copperplate Gothic Bold"/>
          <w:sz w:val="32"/>
        </w:rPr>
      </w:pP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 xml:space="preserve">1.- Haz que abandone la alforja 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>que hasta ahora he llevado,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 xml:space="preserve">haz que rechace el vestido 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>que traje hasta aquí,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 xml:space="preserve">haz que me quede desnudo 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>ante tu presencia,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 xml:space="preserve">haz que abandone mi vieja 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>razón de vivir.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</w:p>
    <w:p w:rsidR="00A2677A" w:rsidRPr="00C26D30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b/>
          <w:i/>
          <w:sz w:val="20"/>
          <w:szCs w:val="20"/>
        </w:rPr>
      </w:pPr>
      <w:r w:rsidRPr="00C26D30">
        <w:rPr>
          <w:b/>
          <w:i/>
          <w:sz w:val="20"/>
          <w:szCs w:val="20"/>
        </w:rPr>
        <w:t>MARANA THA, VEN SEÑOR JESÚS.</w:t>
      </w:r>
    </w:p>
    <w:p w:rsidR="00A2677A" w:rsidRPr="00C26D30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b/>
          <w:i/>
          <w:sz w:val="20"/>
          <w:szCs w:val="20"/>
        </w:rPr>
      </w:pPr>
      <w:r w:rsidRPr="00C26D30">
        <w:rPr>
          <w:b/>
          <w:i/>
          <w:sz w:val="20"/>
          <w:szCs w:val="20"/>
        </w:rPr>
        <w:t>MARANA THA, VEN SEÑOR JESÚS.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 xml:space="preserve">2.- Dame valor en la lucha 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>que tengo conmigo,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 xml:space="preserve">y haz que comprenda que sólo 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>un rival tengo yo: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 xml:space="preserve">ese rival es el odio 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lastRenderedPageBreak/>
        <w:t>que llevo en mi adentro,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 xml:space="preserve">cuando me venza a mí mismo, </w:t>
      </w:r>
    </w:p>
    <w:p w:rsidR="00A2677A" w:rsidRPr="00A2677A" w:rsidRDefault="00A2677A" w:rsidP="00A2677A">
      <w:pPr>
        <w:pStyle w:val="Encabezado"/>
        <w:tabs>
          <w:tab w:val="clear" w:pos="4252"/>
          <w:tab w:val="clear" w:pos="8504"/>
          <w:tab w:val="left" w:pos="180"/>
        </w:tabs>
        <w:rPr>
          <w:i/>
          <w:sz w:val="20"/>
          <w:szCs w:val="20"/>
        </w:rPr>
      </w:pPr>
      <w:r w:rsidRPr="00A2677A">
        <w:rPr>
          <w:i/>
          <w:sz w:val="20"/>
          <w:szCs w:val="20"/>
        </w:rPr>
        <w:t>seré ya de Dios.</w:t>
      </w:r>
    </w:p>
    <w:p w:rsidR="005E570D" w:rsidRDefault="005E570D" w:rsidP="00D14E87">
      <w:pPr>
        <w:jc w:val="both"/>
        <w:sectPr w:rsidR="005E570D" w:rsidSect="005E570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52E2C" w:rsidRDefault="00352E2C" w:rsidP="00D14E87">
      <w:pPr>
        <w:jc w:val="both"/>
      </w:pPr>
    </w:p>
    <w:p w:rsidR="005E570D" w:rsidRPr="00F861C6" w:rsidRDefault="00705AD8" w:rsidP="00D14E87">
      <w:pPr>
        <w:jc w:val="both"/>
        <w:rPr>
          <w:b/>
        </w:rPr>
      </w:pPr>
      <w:r w:rsidRPr="00F861C6">
        <w:rPr>
          <w:b/>
        </w:rPr>
        <w:t xml:space="preserve">Palabra de Dios del domingo primero de adviento </w:t>
      </w:r>
    </w:p>
    <w:p w:rsidR="00C26D30" w:rsidRPr="00C26D30" w:rsidRDefault="00705AD8" w:rsidP="00C26D30">
      <w:pPr>
        <w:jc w:val="both"/>
        <w:rPr>
          <w:rFonts w:cstheme="minorHAnsi"/>
          <w:i/>
          <w:iCs/>
          <w:shd w:val="clear" w:color="auto" w:fill="FFFFFF"/>
          <w:lang w:val="es-ES"/>
        </w:rPr>
      </w:pPr>
      <w:r>
        <w:rPr>
          <w:rStyle w:val="nfasis"/>
          <w:rFonts w:cstheme="minorHAnsi"/>
          <w:shd w:val="clear" w:color="auto" w:fill="FFFFFF"/>
        </w:rPr>
        <w:t>D</w:t>
      </w:r>
      <w:r w:rsidRPr="00705AD8">
        <w:rPr>
          <w:rStyle w:val="nfasis"/>
          <w:rFonts w:cstheme="minorHAnsi"/>
          <w:shd w:val="clear" w:color="auto" w:fill="FFFFFF"/>
        </w:rPr>
        <w:t xml:space="preserve">el Profeta Isaías </w:t>
      </w:r>
      <w:r w:rsidR="00C26D30" w:rsidRPr="00C26D30">
        <w:rPr>
          <w:rFonts w:cstheme="minorHAnsi"/>
          <w:i/>
          <w:iCs/>
          <w:shd w:val="clear" w:color="auto" w:fill="FFFFFF"/>
          <w:lang w:val="es-ES"/>
        </w:rPr>
        <w:t>40, 1-5. 9-11</w:t>
      </w:r>
    </w:p>
    <w:p w:rsidR="00705AD8" w:rsidRDefault="00705AD8" w:rsidP="00D14E87">
      <w:pPr>
        <w:jc w:val="both"/>
        <w:rPr>
          <w:rStyle w:val="nfasis"/>
          <w:rFonts w:cstheme="minorHAnsi"/>
          <w:color w:val="000000"/>
          <w:shd w:val="clear" w:color="auto" w:fill="FFFFFF"/>
        </w:rPr>
      </w:pPr>
      <w:r w:rsidRPr="00705AD8">
        <w:rPr>
          <w:rStyle w:val="nfasis"/>
          <w:rFonts w:cstheme="minorHAnsi"/>
          <w:color w:val="000000"/>
          <w:shd w:val="clear" w:color="auto" w:fill="FFFFFF"/>
        </w:rPr>
        <w:t xml:space="preserve">Salmo responsorial Sal </w:t>
      </w:r>
      <w:r w:rsidR="00C26D30" w:rsidRPr="00C26D30">
        <w:rPr>
          <w:rStyle w:val="nfasis"/>
          <w:rFonts w:cstheme="minorHAnsi"/>
          <w:color w:val="000000"/>
          <w:shd w:val="clear" w:color="auto" w:fill="FFFFFF"/>
        </w:rPr>
        <w:t>84, 9ab 10. 11-12. 13-14</w:t>
      </w:r>
    </w:p>
    <w:p w:rsidR="00C26D30" w:rsidRPr="00C26D30" w:rsidRDefault="00705AD8" w:rsidP="00C26D30">
      <w:pPr>
        <w:jc w:val="both"/>
        <w:rPr>
          <w:rFonts w:cstheme="minorHAnsi"/>
          <w:i/>
          <w:iCs/>
          <w:color w:val="000000"/>
          <w:shd w:val="clear" w:color="auto" w:fill="FFFFFF"/>
          <w:lang w:val="es-ES"/>
        </w:rPr>
      </w:pPr>
      <w:r>
        <w:rPr>
          <w:rStyle w:val="nfasis"/>
          <w:rFonts w:cstheme="minorHAnsi"/>
          <w:color w:val="000000"/>
          <w:shd w:val="clear" w:color="auto" w:fill="FFFFFF"/>
        </w:rPr>
        <w:t>D</w:t>
      </w:r>
      <w:r w:rsidRPr="00705AD8">
        <w:rPr>
          <w:rStyle w:val="nfasis"/>
          <w:rFonts w:cstheme="minorHAnsi"/>
          <w:color w:val="000000"/>
          <w:shd w:val="clear" w:color="auto" w:fill="FFFFFF"/>
        </w:rPr>
        <w:t xml:space="preserve">e la primera carta del Apóstol San </w:t>
      </w:r>
      <w:r w:rsidR="00C26D30" w:rsidRPr="00C26D30">
        <w:rPr>
          <w:rFonts w:cstheme="minorHAnsi"/>
          <w:i/>
          <w:iCs/>
          <w:color w:val="000000"/>
          <w:shd w:val="clear" w:color="auto" w:fill="FFFFFF"/>
          <w:lang w:val="es-ES"/>
        </w:rPr>
        <w:t>Pedro 3, 8-14</w:t>
      </w:r>
    </w:p>
    <w:p w:rsidR="00C26D30" w:rsidRPr="00C26D30" w:rsidRDefault="00705AD8" w:rsidP="00C26D30">
      <w:pPr>
        <w:jc w:val="both"/>
        <w:rPr>
          <w:rFonts w:cstheme="minorHAnsi"/>
          <w:b/>
          <w:i/>
          <w:iCs/>
          <w:color w:val="000000"/>
          <w:shd w:val="clear" w:color="auto" w:fill="FFFFFF"/>
          <w:lang w:val="es-ES"/>
        </w:rPr>
      </w:pPr>
      <w:r>
        <w:rPr>
          <w:rStyle w:val="nfasis"/>
          <w:rFonts w:cstheme="minorHAnsi"/>
          <w:b/>
          <w:color w:val="000000"/>
          <w:shd w:val="clear" w:color="auto" w:fill="FFFFFF"/>
        </w:rPr>
        <w:t>D</w:t>
      </w:r>
      <w:r w:rsidRPr="00705AD8">
        <w:rPr>
          <w:rStyle w:val="nfasis"/>
          <w:rFonts w:cstheme="minorHAnsi"/>
          <w:b/>
          <w:color w:val="000000"/>
          <w:shd w:val="clear" w:color="auto" w:fill="FFFFFF"/>
        </w:rPr>
        <w:t xml:space="preserve">el santo Evangelio según San Marcos </w:t>
      </w:r>
      <w:r w:rsidR="00C26D30" w:rsidRPr="00C26D30">
        <w:rPr>
          <w:rFonts w:cstheme="minorHAnsi"/>
          <w:b/>
          <w:i/>
          <w:iCs/>
          <w:color w:val="000000"/>
          <w:shd w:val="clear" w:color="auto" w:fill="FFFFFF"/>
          <w:lang w:val="es-ES"/>
        </w:rPr>
        <w:t>1, 1-8</w:t>
      </w:r>
    </w:p>
    <w:p w:rsidR="00705AD8" w:rsidRDefault="00705AD8" w:rsidP="00D14E87">
      <w:pPr>
        <w:jc w:val="both"/>
        <w:rPr>
          <w:rStyle w:val="nfasis"/>
          <w:rFonts w:cstheme="minorHAnsi"/>
          <w:b/>
          <w:color w:val="000000"/>
          <w:shd w:val="clear" w:color="auto" w:fill="FFFFFF"/>
        </w:rPr>
      </w:pPr>
    </w:p>
    <w:p w:rsidR="00D14E87" w:rsidRPr="00705AD8" w:rsidRDefault="00D14E87" w:rsidP="00D14E87">
      <w:pPr>
        <w:jc w:val="both"/>
        <w:rPr>
          <w:rFonts w:cstheme="minorHAnsi"/>
          <w:b/>
        </w:rPr>
      </w:pPr>
    </w:p>
    <w:p w:rsidR="00D14E87" w:rsidRPr="00D14E87" w:rsidRDefault="00D14E87" w:rsidP="00D14E87">
      <w:pPr>
        <w:jc w:val="both"/>
        <w:rPr>
          <w:b/>
          <w:color w:val="FF0000"/>
        </w:rPr>
      </w:pPr>
      <w:r w:rsidRPr="00D14E87">
        <w:rPr>
          <w:b/>
          <w:color w:val="FF0000"/>
        </w:rPr>
        <w:t>Entrega del signo a la comunidad</w:t>
      </w:r>
      <w:r w:rsidR="00E00528">
        <w:rPr>
          <w:b/>
          <w:color w:val="FF0000"/>
        </w:rPr>
        <w:t xml:space="preserve"> </w:t>
      </w:r>
      <w:r w:rsidR="00E00528">
        <w:rPr>
          <w:i/>
          <w:color w:val="FF0000"/>
        </w:rPr>
        <w:t>(antes o despu</w:t>
      </w:r>
      <w:r w:rsidR="00324168">
        <w:rPr>
          <w:i/>
          <w:color w:val="FF0000"/>
        </w:rPr>
        <w:t>és de la homilía, según sea el momento</w:t>
      </w:r>
      <w:r w:rsidR="00E00528">
        <w:rPr>
          <w:i/>
          <w:color w:val="FF0000"/>
        </w:rPr>
        <w:t xml:space="preserve"> </w:t>
      </w:r>
      <w:r w:rsidR="00324168">
        <w:rPr>
          <w:i/>
          <w:color w:val="FF0000"/>
        </w:rPr>
        <w:t>apropiado</w:t>
      </w:r>
      <w:r w:rsidR="00E00528" w:rsidRPr="00E00528">
        <w:rPr>
          <w:i/>
          <w:color w:val="FF0000"/>
        </w:rPr>
        <w:t>)</w:t>
      </w:r>
    </w:p>
    <w:p w:rsidR="00635691" w:rsidRDefault="008B50CE" w:rsidP="00D14E87">
      <w:pPr>
        <w:jc w:val="both"/>
      </w:pPr>
      <w:r>
        <w:rPr>
          <w:b/>
        </w:rPr>
        <w:t>Motivación cate</w:t>
      </w:r>
      <w:r w:rsidR="00705AD8" w:rsidRPr="008B50CE">
        <w:rPr>
          <w:b/>
        </w:rPr>
        <w:t>quística:</w:t>
      </w:r>
      <w:r w:rsidR="00D14E87">
        <w:t xml:space="preserve"> </w:t>
      </w:r>
    </w:p>
    <w:p w:rsidR="0069369B" w:rsidRDefault="00635691" w:rsidP="00D14E87">
      <w:pPr>
        <w:jc w:val="both"/>
      </w:pPr>
      <w:r>
        <w:t>H</w:t>
      </w:r>
      <w:r w:rsidR="00D14E87">
        <w:t>ermanos y hermanas</w:t>
      </w:r>
      <w:r w:rsidR="0069369B">
        <w:t>:</w:t>
      </w:r>
      <w:r w:rsidR="00D14E87">
        <w:t xml:space="preserve"> </w:t>
      </w:r>
    </w:p>
    <w:p w:rsidR="00C26D30" w:rsidRDefault="00C26D30" w:rsidP="00D14E87">
      <w:pPr>
        <w:jc w:val="both"/>
      </w:pPr>
      <w:r>
        <w:t>Hoy damos un paso más con la celebración de este II Domingo de Adviento. En la Palabra se nos ha dicho que no estamos solos, que el Señor viene a nosotros</w:t>
      </w:r>
      <w:r w:rsidR="006B13F3">
        <w:t xml:space="preserve">. </w:t>
      </w:r>
      <w:r w:rsidR="006B13F3">
        <w:rPr>
          <w:bCs/>
          <w:szCs w:val="20"/>
        </w:rPr>
        <w:t>¿Qué es lo que nos impide recorrer el camino que Dios nos propone y nacer a una vida más libre y más feliz? Preparar la venida del Mesías pasa por la conversión, la transformación total del hombre</w:t>
      </w:r>
      <w:r w:rsidR="006F46B3" w:rsidRPr="00791610">
        <w:rPr>
          <w:bCs/>
          <w:szCs w:val="20"/>
        </w:rPr>
        <w:t xml:space="preserve">.  Cambiar nuestra actitud </w:t>
      </w:r>
      <w:r w:rsidR="00921945" w:rsidRPr="00791610">
        <w:rPr>
          <w:bCs/>
          <w:szCs w:val="20"/>
        </w:rPr>
        <w:t>equivocada</w:t>
      </w:r>
      <w:r w:rsidR="006F46B3" w:rsidRPr="00791610">
        <w:rPr>
          <w:bCs/>
          <w:szCs w:val="20"/>
        </w:rPr>
        <w:t xml:space="preserve"> por una nueva actitud de base,</w:t>
      </w:r>
      <w:r w:rsidR="00AF1275" w:rsidRPr="00791610">
        <w:rPr>
          <w:bCs/>
          <w:szCs w:val="20"/>
        </w:rPr>
        <w:t xml:space="preserve"> por otra escala de valores;</w:t>
      </w:r>
      <w:r w:rsidR="006B13F3">
        <w:rPr>
          <w:bCs/>
          <w:szCs w:val="20"/>
        </w:rPr>
        <w:t xml:space="preserve"> por una radical mudanza de pensamiento, por una postura vital enteramente nueva, por un movimiento radical que lleve al hombre a recolocar su vida y situar a Dios en el centro de su existencia y de sus intereses</w:t>
      </w:r>
      <w:r w:rsidR="00545807">
        <w:rPr>
          <w:bCs/>
          <w:szCs w:val="20"/>
        </w:rPr>
        <w:t>.</w:t>
      </w:r>
    </w:p>
    <w:p w:rsidR="00635691" w:rsidRPr="00635691" w:rsidRDefault="00635691" w:rsidP="00D14E87">
      <w:pPr>
        <w:jc w:val="both"/>
        <w:rPr>
          <w:b/>
        </w:rPr>
      </w:pPr>
      <w:r w:rsidRPr="00635691">
        <w:rPr>
          <w:b/>
        </w:rPr>
        <w:t>Entrega e interrogatorio</w:t>
      </w:r>
      <w:r w:rsidR="008F5A1C">
        <w:rPr>
          <w:b/>
        </w:rPr>
        <w:t xml:space="preserve"> </w:t>
      </w:r>
      <w:r w:rsidR="008F5A1C" w:rsidRPr="008F5A1C">
        <w:rPr>
          <w:i/>
          <w:color w:val="FF0000"/>
        </w:rPr>
        <w:t>(con la Palabra de Dios en las manos)</w:t>
      </w:r>
    </w:p>
    <w:p w:rsidR="00D14E87" w:rsidRDefault="008F5A1C" w:rsidP="00D14E87">
      <w:pPr>
        <w:jc w:val="both"/>
      </w:pPr>
      <w:r>
        <w:t xml:space="preserve">Hoy, </w:t>
      </w:r>
      <w:r w:rsidR="00EE15BE">
        <w:t xml:space="preserve">con el profeta Isaías y Juan el Bautista </w:t>
      </w:r>
      <w:r w:rsidR="00635691">
        <w:t>os pregunt</w:t>
      </w:r>
      <w:r w:rsidR="0069369B">
        <w:t>o</w:t>
      </w:r>
      <w:r w:rsidR="00EE15BE">
        <w:t xml:space="preserve"> a vosotros, a quienes el Señor llama “Mi pueblo”</w:t>
      </w:r>
      <w:r w:rsidR="00635691">
        <w:t>:</w:t>
      </w:r>
    </w:p>
    <w:p w:rsidR="00F77A8D" w:rsidRDefault="0069369B" w:rsidP="00D14E87">
      <w:pPr>
        <w:jc w:val="both"/>
      </w:pPr>
      <w:r>
        <w:t>¿</w:t>
      </w:r>
      <w:r w:rsidR="00FB1D4E">
        <w:t>E</w:t>
      </w:r>
      <w:r w:rsidR="00FB373E">
        <w:t>stáis</w:t>
      </w:r>
      <w:r w:rsidR="00F75882">
        <w:t xml:space="preserve"> dispuestos </w:t>
      </w:r>
      <w:r w:rsidR="00EE15BE">
        <w:t>a preparar el camino y, por tanto, a escuchar al Señor hoy, que os habla al corazón</w:t>
      </w:r>
      <w:r>
        <w:t>?</w:t>
      </w:r>
      <w:r w:rsidR="00D73CF0">
        <w:t xml:space="preserve"> </w:t>
      </w:r>
      <w:r w:rsidR="00D73CF0" w:rsidRPr="00D73CF0">
        <w:rPr>
          <w:color w:val="FF0000"/>
        </w:rPr>
        <w:t>R/ S</w:t>
      </w:r>
      <w:r>
        <w:rPr>
          <w:color w:val="FF0000"/>
        </w:rPr>
        <w:t>í,</w:t>
      </w:r>
      <w:r w:rsidR="00D73CF0" w:rsidRPr="00D73CF0">
        <w:rPr>
          <w:color w:val="FF0000"/>
        </w:rPr>
        <w:t xml:space="preserve"> estoy dispuesto</w:t>
      </w:r>
    </w:p>
    <w:p w:rsidR="00D14E87" w:rsidRDefault="0069369B" w:rsidP="00D14E87">
      <w:pPr>
        <w:jc w:val="both"/>
      </w:pPr>
      <w:r>
        <w:t>¿</w:t>
      </w:r>
      <w:r w:rsidR="00EE15BE">
        <w:t xml:space="preserve">Queréis vivir en vuestra vida una </w:t>
      </w:r>
      <w:r w:rsidR="00EE15BE">
        <w:rPr>
          <w:color w:val="000000"/>
        </w:rPr>
        <w:t>nueva experiencia del amor y de la bondad de Dios y redescubrir los caminos de la comunión y de la Alianza</w:t>
      </w:r>
      <w:r>
        <w:t>?</w:t>
      </w:r>
      <w:r w:rsidR="00AE670E">
        <w:t xml:space="preserve"> </w:t>
      </w:r>
      <w:r w:rsidR="00AE670E" w:rsidRPr="00AE670E">
        <w:rPr>
          <w:color w:val="FF0000"/>
        </w:rPr>
        <w:t>R/ S</w:t>
      </w:r>
      <w:r>
        <w:rPr>
          <w:color w:val="FF0000"/>
        </w:rPr>
        <w:t>í,</w:t>
      </w:r>
      <w:r w:rsidR="00AE670E" w:rsidRPr="00AE670E">
        <w:rPr>
          <w:color w:val="FF0000"/>
        </w:rPr>
        <w:t xml:space="preserve"> quiero</w:t>
      </w:r>
    </w:p>
    <w:p w:rsidR="00FB373E" w:rsidRDefault="0069369B" w:rsidP="00D14E87">
      <w:pPr>
        <w:jc w:val="both"/>
        <w:rPr>
          <w:color w:val="FF0000"/>
        </w:rPr>
      </w:pPr>
      <w:r>
        <w:t>¿</w:t>
      </w:r>
      <w:r w:rsidR="00B711F9">
        <w:t>Queréis</w:t>
      </w:r>
      <w:r w:rsidR="00FB1D4E">
        <w:t>, como Juan el Bautista, anunciar a los demás la Buena Noticia de que el Señor está cerca e invitarles a preparar el camino a través de la conversión</w:t>
      </w:r>
      <w:r>
        <w:t>?</w:t>
      </w:r>
      <w:r w:rsidR="00710728">
        <w:t xml:space="preserve"> </w:t>
      </w:r>
      <w:r w:rsidR="00710728" w:rsidRPr="00710728">
        <w:rPr>
          <w:color w:val="FF0000"/>
        </w:rPr>
        <w:t xml:space="preserve"> R/S</w:t>
      </w:r>
      <w:r>
        <w:rPr>
          <w:color w:val="FF0000"/>
        </w:rPr>
        <w:t>í,</w:t>
      </w:r>
      <w:r w:rsidR="00710728" w:rsidRPr="00710728">
        <w:rPr>
          <w:color w:val="FF0000"/>
        </w:rPr>
        <w:t xml:space="preserve"> quiero</w:t>
      </w:r>
    </w:p>
    <w:p w:rsidR="00617179" w:rsidRDefault="00617179" w:rsidP="00D14E87">
      <w:pPr>
        <w:jc w:val="both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-52070</wp:posOffset>
            </wp:positionV>
            <wp:extent cx="5715000" cy="2857500"/>
            <wp:effectExtent l="0" t="0" r="0" b="0"/>
            <wp:wrapTopAndBottom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728" w:rsidRPr="00710728" w:rsidRDefault="00710728" w:rsidP="00B711F9">
      <w:pPr>
        <w:jc w:val="both"/>
        <w:rPr>
          <w:color w:val="FF0000"/>
        </w:rPr>
      </w:pPr>
      <w:r w:rsidRPr="00710728">
        <w:rPr>
          <w:color w:val="FF0000"/>
        </w:rPr>
        <w:t>Oración:</w:t>
      </w:r>
    </w:p>
    <w:p w:rsidR="00B711F9" w:rsidRDefault="00D948DD" w:rsidP="00B711F9">
      <w:pPr>
        <w:jc w:val="both"/>
      </w:pPr>
      <w:r>
        <w:rPr>
          <w:i/>
        </w:rPr>
        <w:t>“</w:t>
      </w:r>
      <w:r w:rsidRPr="00D948DD">
        <w:rPr>
          <w:i/>
        </w:rPr>
        <w:t>Preparadle el camino al Señor, allanad sus senderos</w:t>
      </w:r>
      <w:r>
        <w:rPr>
          <w:i/>
        </w:rPr>
        <w:t>”</w:t>
      </w:r>
      <w:r>
        <w:t xml:space="preserve">. </w:t>
      </w:r>
      <w:r w:rsidR="0054169C">
        <w:t xml:space="preserve">Señor, dame un corazón dócil, atento y lleno de amor por Ti, que me permita salir de mis seguridades y mi egoísmo para ir a tu encuentro. </w:t>
      </w:r>
    </w:p>
    <w:p w:rsidR="0026508A" w:rsidRDefault="00617179" w:rsidP="00B711F9">
      <w:pPr>
        <w:jc w:val="both"/>
        <w:rPr>
          <w:i/>
        </w:rPr>
      </w:pPr>
      <w:r>
        <w:rPr>
          <w:i/>
        </w:rPr>
        <w:t>(C</w:t>
      </w:r>
      <w:r w:rsidRPr="00617179">
        <w:rPr>
          <w:i/>
        </w:rPr>
        <w:t>omo signo familiar de que en casa, esperáis también la nueva vida que da esta palabra, podéis durante este adviento, hacer un altar para la biblia y con unas cuatro velas de adviento)</w:t>
      </w:r>
      <w:r w:rsidR="0026508A">
        <w:rPr>
          <w:i/>
        </w:rPr>
        <w:t xml:space="preserve"> </w:t>
      </w:r>
    </w:p>
    <w:p w:rsidR="00617179" w:rsidRPr="004E2850" w:rsidRDefault="004E2850" w:rsidP="00B711F9">
      <w:pPr>
        <w:jc w:val="both"/>
        <w:rPr>
          <w:color w:val="FF0000"/>
        </w:rPr>
      </w:pPr>
      <w:r w:rsidRPr="004E2850">
        <w:rPr>
          <w:color w:val="FF0000"/>
        </w:rPr>
        <w:t>Opcional</w:t>
      </w:r>
    </w:p>
    <w:p w:rsidR="00617179" w:rsidRDefault="00B102DA" w:rsidP="00B711F9">
      <w:pPr>
        <w:jc w:val="both"/>
        <w:rPr>
          <w:b/>
        </w:rPr>
      </w:pPr>
      <w:r w:rsidRPr="00617179">
        <w:rPr>
          <w:b/>
        </w:rPr>
        <w:t>ORACIÓN EN FAMILIA</w:t>
      </w:r>
      <w:r>
        <w:rPr>
          <w:b/>
        </w:rPr>
        <w:t xml:space="preserve"> </w:t>
      </w:r>
      <w:r w:rsidR="00C70B50">
        <w:rPr>
          <w:b/>
        </w:rPr>
        <w:t>(dialog</w:t>
      </w:r>
      <w:r w:rsidR="00791610">
        <w:rPr>
          <w:b/>
        </w:rPr>
        <w:t>o que comenzó el I Domingo de Adviento</w:t>
      </w:r>
      <w:r w:rsidR="00C70B50">
        <w:rPr>
          <w:b/>
        </w:rPr>
        <w:t>)</w:t>
      </w:r>
    </w:p>
    <w:p w:rsidR="00C70B50" w:rsidRDefault="00C70B50" w:rsidP="00B711F9">
      <w:pPr>
        <w:jc w:val="both"/>
        <w:rPr>
          <w:b/>
        </w:rPr>
      </w:pPr>
      <w:r>
        <w:rPr>
          <w:b/>
        </w:rPr>
        <w:t>HIJO (A)- ¿Porque es tan importante la Biblia?</w:t>
      </w:r>
    </w:p>
    <w:p w:rsidR="00617179" w:rsidRDefault="00C70B50" w:rsidP="00B711F9">
      <w:pPr>
        <w:jc w:val="both"/>
        <w:rPr>
          <w:b/>
        </w:rPr>
      </w:pPr>
      <w:r>
        <w:rPr>
          <w:b/>
        </w:rPr>
        <w:t xml:space="preserve">PADRE O MADRE-  </w:t>
      </w:r>
      <w:r w:rsidRPr="00C70B50">
        <w:t>Porque en ella está la Palabra y promesa de Dios desde nuestros antiguos padres, Abraham, Moisés, y muchos más profetas, hasta la venida en la carne de Jesús el Mesías el Hijo de Dios…</w:t>
      </w:r>
    </w:p>
    <w:p w:rsidR="00C70B50" w:rsidRPr="00314D39" w:rsidRDefault="00C70B50" w:rsidP="00B711F9">
      <w:pPr>
        <w:jc w:val="both"/>
      </w:pPr>
      <w:r>
        <w:rPr>
          <w:b/>
        </w:rPr>
        <w:t>HIJO (A)</w:t>
      </w:r>
      <w:r w:rsidRPr="00314D39">
        <w:t xml:space="preserve">-¿Si es Palabra de Dios, quien la escribió? </w:t>
      </w:r>
    </w:p>
    <w:p w:rsidR="00C70B50" w:rsidRDefault="00C70B50" w:rsidP="00B711F9">
      <w:pPr>
        <w:jc w:val="both"/>
      </w:pPr>
      <w:r>
        <w:rPr>
          <w:b/>
        </w:rPr>
        <w:t xml:space="preserve">PADRE O MADRE-  </w:t>
      </w:r>
      <w:r w:rsidRPr="00C70B50">
        <w:t>Los autores Sagrados</w:t>
      </w:r>
      <w:r w:rsidR="00314D39">
        <w:t>,</w:t>
      </w:r>
      <w:r w:rsidRPr="00C70B50">
        <w:t xml:space="preserve"> personas que Dios inspiro y les instruyo su mente</w:t>
      </w:r>
      <w:r w:rsidR="00314D39">
        <w:t>,</w:t>
      </w:r>
      <w:r w:rsidRPr="00C70B50">
        <w:t xml:space="preserve"> para que escribieran lo que Dios quería decir a la humanidad entera</w:t>
      </w:r>
      <w:r>
        <w:t>.</w:t>
      </w:r>
    </w:p>
    <w:p w:rsidR="00C70B50" w:rsidRDefault="00314D39" w:rsidP="00B711F9">
      <w:pPr>
        <w:jc w:val="both"/>
      </w:pPr>
      <w:r>
        <w:rPr>
          <w:b/>
        </w:rPr>
        <w:t>HIJO (A)-</w:t>
      </w:r>
      <w:r w:rsidR="00C70B50">
        <w:t>¿Las cosas que dice entonces son históricas?</w:t>
      </w:r>
    </w:p>
    <w:p w:rsidR="00C70B50" w:rsidRDefault="00D4398D" w:rsidP="00B711F9">
      <w:pPr>
        <w:jc w:val="both"/>
      </w:pPr>
      <w:r>
        <w:rPr>
          <w:b/>
        </w:rPr>
        <w:t xml:space="preserve">PADRE O MADRE-  </w:t>
      </w:r>
      <w:r w:rsidR="00C70B50">
        <w:t>No</w:t>
      </w:r>
      <w:r w:rsidR="00A43BE5">
        <w:t xml:space="preserve"> al pie de la letra</w:t>
      </w:r>
      <w:r w:rsidR="004540DF">
        <w:t>, como la historia actual</w:t>
      </w:r>
      <w:r w:rsidR="00C70B50">
        <w:t>. Las historias de la Biblia son narraciones de los hechos y acontecimientos como los vivió el pueblo y muchas cosas fueron escritas de una forma propia de aquellos tiempos, y con explicaciones e imágenes que Dios inspiró para que nosotros las entendamos.</w:t>
      </w:r>
    </w:p>
    <w:p w:rsidR="00D4398D" w:rsidRPr="00314D39" w:rsidRDefault="00314D39" w:rsidP="00B711F9">
      <w:pPr>
        <w:jc w:val="both"/>
        <w:rPr>
          <w:b/>
        </w:rPr>
      </w:pPr>
      <w:r w:rsidRPr="00314D39">
        <w:rPr>
          <w:b/>
        </w:rPr>
        <w:t>HIJO (A)-</w:t>
      </w:r>
      <w:r w:rsidRPr="00314D39">
        <w:t>¿</w:t>
      </w:r>
      <w:r w:rsidR="00D4398D" w:rsidRPr="00314D39">
        <w:t xml:space="preserve">Entonces </w:t>
      </w:r>
      <w:r w:rsidRPr="00314D39">
        <w:t>cómo</w:t>
      </w:r>
      <w:r w:rsidR="00D4398D" w:rsidRPr="00314D39">
        <w:t xml:space="preserve"> debemos entender lo que la Biblia dice?</w:t>
      </w:r>
    </w:p>
    <w:p w:rsidR="00C70B50" w:rsidRPr="00617179" w:rsidRDefault="00D4398D" w:rsidP="00B711F9">
      <w:pPr>
        <w:jc w:val="both"/>
        <w:rPr>
          <w:b/>
        </w:rPr>
      </w:pPr>
      <w:r>
        <w:rPr>
          <w:b/>
        </w:rPr>
        <w:lastRenderedPageBreak/>
        <w:t xml:space="preserve">PADRE O MADRE-  </w:t>
      </w:r>
      <w:r>
        <w:t>Primero</w:t>
      </w:r>
      <w:r w:rsidR="00314D39">
        <w:t>:</w:t>
      </w:r>
      <w:r>
        <w:t xml:space="preserve"> leerlo con la luz de la fe, por eso tenemos la vela, para no inventar ni poner obstáculo</w:t>
      </w:r>
      <w:r w:rsidR="00314D39">
        <w:t>s</w:t>
      </w:r>
      <w:r>
        <w:t xml:space="preserve"> y  creer</w:t>
      </w:r>
      <w:r w:rsidR="00C70B50">
        <w:t xml:space="preserve"> el mensaje del amor de Dios que revelan sobre la salvación y la compañía de Dios desde antiguo hasta hoy. Y su venida en la historia humana en Cristo Jesús.</w:t>
      </w:r>
      <w:r>
        <w:t xml:space="preserve"> Y en segundo lugar</w:t>
      </w:r>
      <w:r w:rsidR="00314D39">
        <w:t>:</w:t>
      </w:r>
      <w:r>
        <w:t xml:space="preserve"> estudiar la catequesis y prepararnos para comprender la gran riqueza que Dios nos dice en su Palabra.</w:t>
      </w:r>
    </w:p>
    <w:p w:rsidR="00617179" w:rsidRDefault="00D4398D" w:rsidP="00B711F9">
      <w:pPr>
        <w:pBdr>
          <w:bottom w:val="single" w:sz="6" w:space="1" w:color="auto"/>
        </w:pBdr>
        <w:jc w:val="both"/>
      </w:pPr>
      <w:r>
        <w:rPr>
          <w:b/>
        </w:rPr>
        <w:t xml:space="preserve">PADRE O MADRE-  </w:t>
      </w:r>
      <w:r w:rsidRPr="00A43BE5">
        <w:t>Vamos pidiendo a Dios esa gracia</w:t>
      </w:r>
    </w:p>
    <w:p w:rsidR="00791610" w:rsidRDefault="00791610" w:rsidP="00B711F9">
      <w:pPr>
        <w:pBdr>
          <w:bottom w:val="single" w:sz="6" w:space="1" w:color="auto"/>
        </w:pBdr>
        <w:jc w:val="both"/>
      </w:pPr>
    </w:p>
    <w:p w:rsidR="00791917" w:rsidRPr="00791610" w:rsidRDefault="00791610" w:rsidP="00B711F9">
      <w:pPr>
        <w:jc w:val="both"/>
        <w:rPr>
          <w:b/>
          <w:sz w:val="28"/>
        </w:rPr>
      </w:pPr>
      <w:r w:rsidRPr="00791610">
        <w:rPr>
          <w:b/>
          <w:sz w:val="28"/>
        </w:rPr>
        <w:t>Diálogo II Domingo de Adviento</w:t>
      </w:r>
    </w:p>
    <w:p w:rsidR="00791917" w:rsidRDefault="00791917" w:rsidP="00791917">
      <w:pPr>
        <w:jc w:val="both"/>
      </w:pPr>
      <w:r w:rsidRPr="00314D39">
        <w:rPr>
          <w:b/>
        </w:rPr>
        <w:t>HIJO (A)</w:t>
      </w:r>
      <w:r>
        <w:rPr>
          <w:b/>
        </w:rPr>
        <w:t xml:space="preserve"> – </w:t>
      </w:r>
      <w:r>
        <w:t>Dices que las historias de la Biblia son narraciones de los hechos y acontecimientos como los vivió el pueblo. ¿Cuál es el acontecimiento más importante que vivió el pueblo?</w:t>
      </w:r>
    </w:p>
    <w:p w:rsidR="0026508A" w:rsidRDefault="00791917" w:rsidP="00791917">
      <w:pPr>
        <w:jc w:val="both"/>
      </w:pPr>
      <w:r>
        <w:rPr>
          <w:b/>
        </w:rPr>
        <w:t xml:space="preserve">PADRE O MADRE-  </w:t>
      </w:r>
      <w:r>
        <w:t xml:space="preserve">El acontecimiento más importante tiene nombre propio: es Jesucristo, es el Dios con nosotros, el Enmanuel. </w:t>
      </w:r>
    </w:p>
    <w:p w:rsidR="0026508A" w:rsidRPr="001A708B" w:rsidRDefault="001A708B" w:rsidP="00791917">
      <w:pPr>
        <w:jc w:val="both"/>
      </w:pPr>
      <w:r w:rsidRPr="00314D39">
        <w:rPr>
          <w:b/>
        </w:rPr>
        <w:t>HIJO (A)</w:t>
      </w:r>
      <w:r>
        <w:rPr>
          <w:b/>
        </w:rPr>
        <w:t xml:space="preserve"> – </w:t>
      </w:r>
      <w:r w:rsidR="0026508A" w:rsidRPr="001A708B">
        <w:t>¿Y antes de que viniera Cristo?</w:t>
      </w:r>
    </w:p>
    <w:p w:rsidR="001A708B" w:rsidRDefault="001A708B" w:rsidP="00791917">
      <w:pPr>
        <w:jc w:val="both"/>
      </w:pPr>
      <w:r>
        <w:t>Nos narra la Biblia  que antes de que viniera Cristo el pueblo recorre una interesante historia llamada Historia de salvación</w:t>
      </w:r>
      <w:r w:rsidR="00B02AF2">
        <w:t>,</w:t>
      </w:r>
      <w:r>
        <w:t xml:space="preserve"> desde Abraham hasta Juan el Bautista precursor de Jesús.</w:t>
      </w:r>
    </w:p>
    <w:p w:rsidR="001A708B" w:rsidRDefault="001A708B" w:rsidP="001A708B">
      <w:pPr>
        <w:jc w:val="both"/>
      </w:pPr>
      <w:r w:rsidRPr="00314D39">
        <w:rPr>
          <w:b/>
        </w:rPr>
        <w:t>HIJO (A)</w:t>
      </w:r>
      <w:r>
        <w:rPr>
          <w:b/>
        </w:rPr>
        <w:t xml:space="preserve"> – </w:t>
      </w:r>
      <w:r w:rsidR="00B02AF2">
        <w:t>¿</w:t>
      </w:r>
      <w:r>
        <w:t>Juan es e</w:t>
      </w:r>
      <w:r w:rsidR="00B02AF2">
        <w:t xml:space="preserve">l que viste con piel de camello? </w:t>
      </w:r>
    </w:p>
    <w:p w:rsidR="00B02AF2" w:rsidRDefault="001A708B" w:rsidP="001A708B">
      <w:pPr>
        <w:jc w:val="both"/>
      </w:pPr>
      <w:r>
        <w:rPr>
          <w:b/>
        </w:rPr>
        <w:t xml:space="preserve">PADRE O MADRE-  </w:t>
      </w:r>
      <w:r>
        <w:t>Sí. Y es la voz en el desierto que anuncia que Jesús está cerca y que invita a prepararle el camino.</w:t>
      </w:r>
    </w:p>
    <w:p w:rsidR="00B02AF2" w:rsidRDefault="00791610" w:rsidP="001A708B">
      <w:pPr>
        <w:jc w:val="both"/>
      </w:pPr>
      <w:r w:rsidRPr="00314D39">
        <w:rPr>
          <w:b/>
        </w:rPr>
        <w:t>HIJO (A)</w:t>
      </w:r>
      <w:r>
        <w:rPr>
          <w:b/>
        </w:rPr>
        <w:t xml:space="preserve"> – </w:t>
      </w:r>
      <w:r w:rsidR="00B02AF2">
        <w:t>¿Porque en la Biblia hablan de desierto como algo importante?</w:t>
      </w:r>
      <w:r w:rsidR="001A708B">
        <w:t xml:space="preserve"> </w:t>
      </w:r>
    </w:p>
    <w:p w:rsidR="00B02AF2" w:rsidRDefault="00B02AF2" w:rsidP="00B02AF2">
      <w:pPr>
        <w:jc w:val="both"/>
      </w:pPr>
      <w:r>
        <w:rPr>
          <w:b/>
        </w:rPr>
        <w:t xml:space="preserve">PADRE O MADRE-  </w:t>
      </w:r>
      <w:r>
        <w:t>Sí que es importante el desierto.  En el desierto Israel vive grandes experiencias que quedan profundamente grabadas en su pueblo, a las que hace referencia continuamente hasta nuestros días.</w:t>
      </w:r>
    </w:p>
    <w:p w:rsidR="00B02AF2" w:rsidRDefault="00B02AF2" w:rsidP="00B02AF2">
      <w:pPr>
        <w:jc w:val="both"/>
      </w:pPr>
      <w:r w:rsidRPr="00314D39">
        <w:rPr>
          <w:b/>
        </w:rPr>
        <w:t>HIJO (A)</w:t>
      </w:r>
      <w:r>
        <w:rPr>
          <w:b/>
        </w:rPr>
        <w:t xml:space="preserve"> – </w:t>
      </w:r>
      <w:r>
        <w:t>Pero el desierto es árido, no tienes ni lo más necesario, es un lugar incómodo en el que sufres sed y calor. No puedo imaginar ninguna experiencia positiva en el desierto que el pueblo pueda recordar hasta nuestros días.</w:t>
      </w:r>
    </w:p>
    <w:p w:rsidR="00691E59" w:rsidRDefault="00691E59" w:rsidP="00691E59">
      <w:pPr>
        <w:jc w:val="both"/>
      </w:pPr>
      <w:r>
        <w:rPr>
          <w:b/>
        </w:rPr>
        <w:t xml:space="preserve">PADRE O MADRE-  </w:t>
      </w:r>
      <w:r>
        <w:t xml:space="preserve">Te entiendo.  Pero verlo con los ojos de la fe es como tener unos lentes que te ayudan a descubrir en el desierto  un lugar de escucha, de silencio, y de desprendimiento de las cosas que no son indispensables. </w:t>
      </w:r>
    </w:p>
    <w:p w:rsidR="00691E59" w:rsidRDefault="00691E59" w:rsidP="00691E59">
      <w:pPr>
        <w:jc w:val="both"/>
      </w:pPr>
      <w:r w:rsidRPr="00E11B71">
        <w:rPr>
          <w:b/>
        </w:rPr>
        <w:t>HIJO (A)-</w:t>
      </w:r>
      <w:r w:rsidR="00E11B71" w:rsidRPr="00E11B71">
        <w:rPr>
          <w:b/>
        </w:rPr>
        <w:t xml:space="preserve"> </w:t>
      </w:r>
      <w:r w:rsidR="00E11B71">
        <w:t>Vale,</w:t>
      </w:r>
      <w:r>
        <w:t xml:space="preserve"> ya entiendo, </w:t>
      </w:r>
      <w:r w:rsidR="00E11B71">
        <w:t>¿</w:t>
      </w:r>
      <w:r>
        <w:t xml:space="preserve">Tal vez por eso </w:t>
      </w:r>
      <w:r w:rsidR="00791610">
        <w:t>D</w:t>
      </w:r>
      <w:r>
        <w:t>ios llev</w:t>
      </w:r>
      <w:r w:rsidR="00791610">
        <w:t>ó</w:t>
      </w:r>
      <w:r>
        <w:t xml:space="preserve"> por el desierto al pueblo de Israel y a Juan?</w:t>
      </w:r>
    </w:p>
    <w:p w:rsidR="00352027" w:rsidRDefault="00E11B71" w:rsidP="00352027">
      <w:pPr>
        <w:jc w:val="both"/>
      </w:pPr>
      <w:r>
        <w:rPr>
          <w:b/>
        </w:rPr>
        <w:t xml:space="preserve">PADRE O MADRE-  </w:t>
      </w:r>
      <w:r w:rsidR="00691E59">
        <w:t xml:space="preserve">En el desierto </w:t>
      </w:r>
      <w:r w:rsidR="00691E59" w:rsidRPr="00777919">
        <w:t xml:space="preserve">el hombre experimenta su fragilidad y sus propias limitaciones; </w:t>
      </w:r>
      <w:r w:rsidR="00691E59">
        <w:t xml:space="preserve">es </w:t>
      </w:r>
      <w:r w:rsidR="00691E59" w:rsidRPr="00777919">
        <w:t>el lugar de la prueba y de la purificación.</w:t>
      </w:r>
      <w:r w:rsidR="00691E59">
        <w:t xml:space="preserve"> ¡Fíjate! Desde Abraha</w:t>
      </w:r>
      <w:r>
        <w:t>m y Moisés a Juan Bautista, es</w:t>
      </w:r>
      <w:r w:rsidR="00691E59">
        <w:t xml:space="preserve"> paso obligado y </w:t>
      </w:r>
      <w:r w:rsidR="00691E59" w:rsidRPr="00546480">
        <w:t>preparación inmediata a la entrada en la Tierra Prometida</w:t>
      </w:r>
      <w:r w:rsidR="00691E59">
        <w:t xml:space="preserve">. </w:t>
      </w:r>
    </w:p>
    <w:p w:rsidR="00691E59" w:rsidRDefault="00691E59" w:rsidP="00691E59">
      <w:pPr>
        <w:jc w:val="both"/>
      </w:pPr>
    </w:p>
    <w:p w:rsidR="00B02AF2" w:rsidRDefault="00B02AF2" w:rsidP="00B02AF2">
      <w:pPr>
        <w:jc w:val="both"/>
      </w:pPr>
    </w:p>
    <w:p w:rsidR="00B02AF2" w:rsidRDefault="00B02AF2" w:rsidP="001A708B">
      <w:pPr>
        <w:jc w:val="both"/>
      </w:pPr>
    </w:p>
    <w:p w:rsidR="006B73EC" w:rsidRDefault="006B73EC" w:rsidP="001A708B">
      <w:pPr>
        <w:jc w:val="both"/>
      </w:pPr>
      <w:r w:rsidRPr="00E11B71">
        <w:rPr>
          <w:b/>
        </w:rPr>
        <w:t>HIJO (A)-</w:t>
      </w:r>
      <w:r>
        <w:t>¿Y nosotros ahora como hay que prepararnos?</w:t>
      </w:r>
    </w:p>
    <w:p w:rsidR="001A708B" w:rsidRDefault="006B73EC" w:rsidP="00791917">
      <w:pPr>
        <w:jc w:val="both"/>
      </w:pPr>
      <w:r>
        <w:rPr>
          <w:b/>
        </w:rPr>
        <w:t>PADRE O MADRE-</w:t>
      </w:r>
      <w:r w:rsidR="001A708B">
        <w:t>Y ya sabes, el camino es la conversión del corazón, y la</w:t>
      </w:r>
      <w:r>
        <w:t xml:space="preserve"> liberación de todo lo superfluo</w:t>
      </w:r>
      <w:r w:rsidR="001A708B">
        <w:t xml:space="preserve"> para acogerle a Él. Es ir al desierto, al encuentro entre Él y yo, entre Él y tú.</w:t>
      </w:r>
      <w:r>
        <w:t xml:space="preserve"> En la oración también se vive un desierto de encuentro personal y de escucha a Dios.</w:t>
      </w:r>
      <w:r w:rsidR="007551A0">
        <w:t xml:space="preserve"> E</w:t>
      </w:r>
      <w:r w:rsidR="00B02AF2">
        <w:t xml:space="preserve">l pueblo de Israel </w:t>
      </w:r>
      <w:r w:rsidR="007551A0">
        <w:t>vive</w:t>
      </w:r>
      <w:r w:rsidR="00B02AF2">
        <w:t xml:space="preserve"> muchas situaciones antes de encontrars</w:t>
      </w:r>
      <w:r w:rsidR="007551A0">
        <w:t xml:space="preserve">e con Jesús. </w:t>
      </w:r>
    </w:p>
    <w:p w:rsidR="00AE0A21" w:rsidRDefault="00AE0A21" w:rsidP="00AE0A21">
      <w:pPr>
        <w:jc w:val="both"/>
      </w:pPr>
      <w:r w:rsidRPr="00314D39">
        <w:rPr>
          <w:b/>
        </w:rPr>
        <w:t>HIJO (A)</w:t>
      </w:r>
      <w:r>
        <w:rPr>
          <w:b/>
        </w:rPr>
        <w:t xml:space="preserve"> –</w:t>
      </w:r>
      <w:r w:rsidR="007551A0">
        <w:rPr>
          <w:b/>
        </w:rPr>
        <w:t xml:space="preserve"> </w:t>
      </w:r>
      <w:r>
        <w:rPr>
          <w:b/>
        </w:rPr>
        <w:t xml:space="preserve"> </w:t>
      </w:r>
      <w:r w:rsidR="007551A0">
        <w:rPr>
          <w:b/>
        </w:rPr>
        <w:t>¡</w:t>
      </w:r>
      <w:r w:rsidR="007551A0">
        <w:t>Ahora sí que el desierto tiene sentido para mí que antes no lo entendía!…</w:t>
      </w:r>
    </w:p>
    <w:p w:rsidR="00546480" w:rsidRDefault="00546480" w:rsidP="00546480">
      <w:pPr>
        <w:jc w:val="both"/>
      </w:pPr>
    </w:p>
    <w:p w:rsidR="00791917" w:rsidRPr="00A43BE5" w:rsidRDefault="00791917" w:rsidP="00B711F9">
      <w:pPr>
        <w:jc w:val="both"/>
      </w:pPr>
    </w:p>
    <w:p w:rsidR="00D4398D" w:rsidRDefault="00D4398D" w:rsidP="00B711F9">
      <w:pPr>
        <w:jc w:val="both"/>
        <w:rPr>
          <w:b/>
        </w:rPr>
      </w:pPr>
      <w:r>
        <w:rPr>
          <w:b/>
        </w:rPr>
        <w:t xml:space="preserve">TODOS: ¡Ven Espíritu Santo a esta familia! </w:t>
      </w:r>
    </w:p>
    <w:p w:rsidR="009877CE" w:rsidRPr="009877CE" w:rsidRDefault="009877CE" w:rsidP="009877CE">
      <w:pPr>
        <w:jc w:val="both"/>
        <w:rPr>
          <w:b/>
        </w:rPr>
      </w:pPr>
      <w:r w:rsidRPr="009877CE">
        <w:rPr>
          <w:b/>
        </w:rPr>
        <w:t xml:space="preserve">Señor Jesús abre </w:t>
      </w:r>
      <w:r>
        <w:rPr>
          <w:b/>
        </w:rPr>
        <w:t>nuestros</w:t>
      </w:r>
      <w:r w:rsidRPr="009877CE">
        <w:rPr>
          <w:b/>
        </w:rPr>
        <w:t xml:space="preserve"> ojos y </w:t>
      </w:r>
      <w:r>
        <w:rPr>
          <w:b/>
        </w:rPr>
        <w:t xml:space="preserve">nuestros </w:t>
      </w:r>
      <w:r w:rsidRPr="009877CE">
        <w:rPr>
          <w:b/>
        </w:rPr>
        <w:t>oídos a tu palabra.</w:t>
      </w:r>
    </w:p>
    <w:p w:rsidR="009877CE" w:rsidRPr="009877CE" w:rsidRDefault="009877CE" w:rsidP="009877CE">
      <w:pPr>
        <w:jc w:val="both"/>
        <w:rPr>
          <w:b/>
        </w:rPr>
      </w:pPr>
      <w:r w:rsidRPr="009877CE">
        <w:rPr>
          <w:b/>
        </w:rPr>
        <w:t>que lea</w:t>
      </w:r>
      <w:r>
        <w:rPr>
          <w:b/>
        </w:rPr>
        <w:t>mos</w:t>
      </w:r>
      <w:r w:rsidRPr="009877CE">
        <w:rPr>
          <w:b/>
        </w:rPr>
        <w:t xml:space="preserve"> y escuche</w:t>
      </w:r>
      <w:r>
        <w:rPr>
          <w:b/>
        </w:rPr>
        <w:t>mos</w:t>
      </w:r>
      <w:r w:rsidRPr="009877CE">
        <w:rPr>
          <w:b/>
        </w:rPr>
        <w:t xml:space="preserve"> tu voz y medite</w:t>
      </w:r>
      <w:r>
        <w:rPr>
          <w:b/>
        </w:rPr>
        <w:t>mos</w:t>
      </w:r>
      <w:r w:rsidRPr="009877CE">
        <w:rPr>
          <w:b/>
        </w:rPr>
        <w:t xml:space="preserve"> tus enseñanzas,</w:t>
      </w:r>
    </w:p>
    <w:p w:rsidR="009877CE" w:rsidRPr="009877CE" w:rsidRDefault="009877CE" w:rsidP="009877CE">
      <w:pPr>
        <w:jc w:val="both"/>
        <w:rPr>
          <w:b/>
        </w:rPr>
      </w:pPr>
      <w:r w:rsidRPr="009877CE">
        <w:rPr>
          <w:b/>
        </w:rPr>
        <w:t xml:space="preserve">despierta </w:t>
      </w:r>
      <w:r>
        <w:rPr>
          <w:b/>
        </w:rPr>
        <w:t xml:space="preserve">nuestra </w:t>
      </w:r>
      <w:r w:rsidRPr="009877CE">
        <w:rPr>
          <w:b/>
        </w:rPr>
        <w:t xml:space="preserve">alma y </w:t>
      </w:r>
      <w:r>
        <w:rPr>
          <w:b/>
        </w:rPr>
        <w:t xml:space="preserve">nuestra </w:t>
      </w:r>
      <w:r w:rsidRPr="009877CE">
        <w:rPr>
          <w:b/>
        </w:rPr>
        <w:t>inteligencia</w:t>
      </w:r>
    </w:p>
    <w:p w:rsidR="009877CE" w:rsidRPr="009877CE" w:rsidRDefault="009877CE" w:rsidP="009877CE">
      <w:pPr>
        <w:jc w:val="both"/>
        <w:rPr>
          <w:b/>
        </w:rPr>
      </w:pPr>
      <w:r w:rsidRPr="009877CE">
        <w:rPr>
          <w:b/>
        </w:rPr>
        <w:t xml:space="preserve">para que tu palabra penetre en </w:t>
      </w:r>
      <w:r>
        <w:rPr>
          <w:b/>
        </w:rPr>
        <w:t xml:space="preserve">nuestro </w:t>
      </w:r>
      <w:r w:rsidRPr="009877CE">
        <w:rPr>
          <w:b/>
        </w:rPr>
        <w:t>corazón</w:t>
      </w:r>
    </w:p>
    <w:p w:rsidR="009877CE" w:rsidRPr="009877CE" w:rsidRDefault="009877CE" w:rsidP="009877CE">
      <w:pPr>
        <w:jc w:val="both"/>
        <w:rPr>
          <w:b/>
        </w:rPr>
      </w:pPr>
      <w:r w:rsidRPr="009877CE">
        <w:rPr>
          <w:b/>
        </w:rPr>
        <w:t xml:space="preserve">y pueda </w:t>
      </w:r>
      <w:r>
        <w:rPr>
          <w:b/>
        </w:rPr>
        <w:t xml:space="preserve">podamos cada uno </w:t>
      </w:r>
      <w:r w:rsidRPr="009877CE">
        <w:rPr>
          <w:b/>
        </w:rPr>
        <w:t>saborearla y comprenderla.</w:t>
      </w:r>
    </w:p>
    <w:p w:rsidR="009877CE" w:rsidRPr="009877CE" w:rsidRDefault="009877CE" w:rsidP="009877CE">
      <w:pPr>
        <w:jc w:val="both"/>
        <w:rPr>
          <w:b/>
        </w:rPr>
      </w:pPr>
    </w:p>
    <w:p w:rsidR="009877CE" w:rsidRPr="009877CE" w:rsidRDefault="009877CE" w:rsidP="009877CE">
      <w:pPr>
        <w:jc w:val="both"/>
        <w:rPr>
          <w:b/>
        </w:rPr>
      </w:pPr>
      <w:r w:rsidRPr="009877CE">
        <w:rPr>
          <w:b/>
        </w:rPr>
        <w:t>Da</w:t>
      </w:r>
      <w:r>
        <w:rPr>
          <w:b/>
        </w:rPr>
        <w:t xml:space="preserve">nos </w:t>
      </w:r>
      <w:r w:rsidRPr="009877CE">
        <w:rPr>
          <w:b/>
        </w:rPr>
        <w:t>una gran fe en ti</w:t>
      </w:r>
    </w:p>
    <w:p w:rsidR="009877CE" w:rsidRPr="009877CE" w:rsidRDefault="009877CE" w:rsidP="009877CE">
      <w:pPr>
        <w:jc w:val="both"/>
        <w:rPr>
          <w:b/>
        </w:rPr>
      </w:pPr>
      <w:r w:rsidRPr="009877CE">
        <w:rPr>
          <w:b/>
        </w:rPr>
        <w:t xml:space="preserve">para que tus palabras sean para </w:t>
      </w:r>
      <w:r>
        <w:rPr>
          <w:b/>
        </w:rPr>
        <w:t>nosotros</w:t>
      </w:r>
      <w:r w:rsidRPr="009877CE">
        <w:rPr>
          <w:b/>
        </w:rPr>
        <w:t xml:space="preserve"> otras tantas luces que </w:t>
      </w:r>
      <w:r>
        <w:rPr>
          <w:b/>
        </w:rPr>
        <w:t xml:space="preserve">nos </w:t>
      </w:r>
      <w:r w:rsidRPr="009877CE">
        <w:rPr>
          <w:b/>
        </w:rPr>
        <w:t>guíen</w:t>
      </w:r>
    </w:p>
    <w:p w:rsidR="009877CE" w:rsidRPr="009877CE" w:rsidRDefault="009877CE" w:rsidP="009877CE">
      <w:pPr>
        <w:jc w:val="both"/>
        <w:rPr>
          <w:b/>
        </w:rPr>
      </w:pPr>
      <w:r w:rsidRPr="009877CE">
        <w:rPr>
          <w:b/>
        </w:rPr>
        <w:t>hacia ti por el camino de la justicia y de la verdad.</w:t>
      </w:r>
    </w:p>
    <w:p w:rsidR="009877CE" w:rsidRPr="009877CE" w:rsidRDefault="009877CE" w:rsidP="009877CE">
      <w:pPr>
        <w:jc w:val="both"/>
        <w:rPr>
          <w:b/>
        </w:rPr>
      </w:pPr>
    </w:p>
    <w:p w:rsidR="00D4398D" w:rsidRDefault="009877CE" w:rsidP="009877CE">
      <w:pPr>
        <w:jc w:val="both"/>
        <w:rPr>
          <w:i/>
        </w:rPr>
      </w:pPr>
      <w:r w:rsidRPr="009877CE">
        <w:rPr>
          <w:b/>
        </w:rPr>
        <w:t>y no escucharé a nadie sino a ti. Amén.</w:t>
      </w:r>
      <w:r w:rsidR="00791610">
        <w:rPr>
          <w:b/>
        </w:rPr>
        <w:t xml:space="preserve"> </w:t>
      </w:r>
      <w:r w:rsidR="00D4398D">
        <w:rPr>
          <w:b/>
        </w:rPr>
        <w:t xml:space="preserve">TODOS: ILUMINA SEÑOR NUESTRA FAMILIA CON LA LUZ DE TU PALABRA </w:t>
      </w:r>
      <w:r w:rsidR="00D4398D" w:rsidRPr="00D4398D">
        <w:rPr>
          <w:i/>
        </w:rPr>
        <w:t>(3 VECES)</w:t>
      </w:r>
    </w:p>
    <w:p w:rsidR="00333B83" w:rsidRPr="00EE250B" w:rsidRDefault="00333B83" w:rsidP="00B711F9">
      <w:pPr>
        <w:jc w:val="both"/>
        <w:rPr>
          <w:i/>
          <w:color w:val="FF0000"/>
        </w:rPr>
      </w:pPr>
      <w:r w:rsidRPr="00EE250B">
        <w:rPr>
          <w:i/>
          <w:color w:val="FF0000"/>
        </w:rPr>
        <w:t>El evangelio de la misa por si se quiere recordar, porque lo ideal es que se haga la oración una vez llegando de la celebración eucarística.</w:t>
      </w:r>
    </w:p>
    <w:p w:rsidR="00791917" w:rsidRPr="00791917" w:rsidRDefault="00791917" w:rsidP="00791917">
      <w:pPr>
        <w:pStyle w:val="NormalWeb"/>
        <w:shd w:val="clear" w:color="auto" w:fill="FFFFFF"/>
        <w:rPr>
          <w:rFonts w:cstheme="minorHAnsi"/>
          <w:b/>
          <w:iCs/>
          <w:color w:val="000000"/>
        </w:rPr>
      </w:pPr>
      <w:r w:rsidRPr="00791917">
        <w:rPr>
          <w:rFonts w:cstheme="minorHAnsi"/>
          <w:b/>
          <w:iCs/>
          <w:color w:val="000000"/>
        </w:rPr>
        <w:t>Lectura del santo evangelio según san Marcos 1, 1-8</w:t>
      </w:r>
    </w:p>
    <w:p w:rsidR="00791917" w:rsidRPr="00791917" w:rsidRDefault="00791917" w:rsidP="00791917">
      <w:pPr>
        <w:pStyle w:val="NormalWeb"/>
        <w:shd w:val="clear" w:color="auto" w:fill="FFFFFF"/>
        <w:rPr>
          <w:rFonts w:cstheme="minorHAnsi"/>
          <w:iCs/>
          <w:color w:val="000000"/>
        </w:rPr>
      </w:pPr>
      <w:r w:rsidRPr="00791917">
        <w:rPr>
          <w:rFonts w:cstheme="minorHAnsi"/>
          <w:iCs/>
          <w:color w:val="000000"/>
        </w:rPr>
        <w:t>Comienza el Evangelio de Jesucristo, Hijo de Dios. </w:t>
      </w:r>
      <w:r w:rsidRPr="00791917">
        <w:rPr>
          <w:rFonts w:cstheme="minorHAnsi"/>
          <w:iCs/>
          <w:color w:val="000000"/>
        </w:rPr>
        <w:br/>
        <w:t>Está escrito en el profeta Isaías: </w:t>
      </w:r>
      <w:r w:rsidRPr="00791917">
        <w:rPr>
          <w:rFonts w:cstheme="minorHAnsi"/>
          <w:iCs/>
          <w:color w:val="000000"/>
        </w:rPr>
        <w:br/>
        <w:t>«Yo envío mi mensajero delante de ti </w:t>
      </w:r>
      <w:r w:rsidRPr="00791917">
        <w:rPr>
          <w:rFonts w:cstheme="minorHAnsi"/>
          <w:iCs/>
          <w:color w:val="000000"/>
        </w:rPr>
        <w:br/>
        <w:t>para que te prepare el camino. </w:t>
      </w:r>
      <w:r w:rsidRPr="00791917">
        <w:rPr>
          <w:rFonts w:cstheme="minorHAnsi"/>
          <w:iCs/>
          <w:color w:val="000000"/>
        </w:rPr>
        <w:br/>
        <w:t>Una voz grita en el desierto: </w:t>
      </w:r>
      <w:r w:rsidRPr="00791917">
        <w:rPr>
          <w:rFonts w:cstheme="minorHAnsi"/>
          <w:iCs/>
          <w:color w:val="000000"/>
        </w:rPr>
        <w:br/>
        <w:t>"Preparad el camino del Señor, </w:t>
      </w:r>
      <w:r w:rsidRPr="00791917">
        <w:rPr>
          <w:rFonts w:cstheme="minorHAnsi"/>
          <w:iCs/>
          <w:color w:val="000000"/>
        </w:rPr>
        <w:br/>
        <w:t>allanad sus senderos."»</w:t>
      </w:r>
      <w:r w:rsidRPr="00791917">
        <w:rPr>
          <w:rFonts w:cstheme="minorHAnsi"/>
          <w:iCs/>
          <w:color w:val="000000"/>
        </w:rPr>
        <w:br/>
        <w:t xml:space="preserve">Juan bautizaba en el desierto; predicaba que se convirtieran y se bautizaran, para que se les </w:t>
      </w:r>
      <w:r w:rsidRPr="00791917">
        <w:rPr>
          <w:rFonts w:cstheme="minorHAnsi"/>
          <w:iCs/>
          <w:color w:val="000000"/>
        </w:rPr>
        <w:lastRenderedPageBreak/>
        <w:t xml:space="preserve">perdonasen los pecados. Acudía la gente de Judea y de Jerusalén, confesaban sus pecados, y él los bautizaba en el </w:t>
      </w:r>
      <w:r w:rsidR="00791610" w:rsidRPr="00791917">
        <w:rPr>
          <w:rFonts w:cstheme="minorHAnsi"/>
          <w:iCs/>
          <w:color w:val="000000"/>
        </w:rPr>
        <w:t>Jordán</w:t>
      </w:r>
      <w:r w:rsidRPr="00791917">
        <w:rPr>
          <w:rFonts w:cstheme="minorHAnsi"/>
          <w:iCs/>
          <w:color w:val="000000"/>
        </w:rPr>
        <w:t>.</w:t>
      </w:r>
      <w:r w:rsidRPr="00791917">
        <w:rPr>
          <w:rFonts w:cstheme="minorHAnsi"/>
          <w:iCs/>
          <w:color w:val="000000"/>
        </w:rPr>
        <w:br/>
        <w:t>Juan iba vestido de piel de camello, con una correa de cuero a la cintura, y se alimentaba de saltamontes y miel silvestre. Y proclamaba:</w:t>
      </w:r>
      <w:r w:rsidRPr="00791917">
        <w:rPr>
          <w:rFonts w:cstheme="minorHAnsi"/>
          <w:iCs/>
          <w:color w:val="000000"/>
        </w:rPr>
        <w:br/>
        <w:t>–«Detrás de mí viene el que puede más que yo, y yo no merezco agacharme para desatarle las sandalias.</w:t>
      </w:r>
      <w:r w:rsidRPr="00791917">
        <w:rPr>
          <w:rFonts w:cstheme="minorHAnsi"/>
          <w:iCs/>
          <w:color w:val="000000"/>
        </w:rPr>
        <w:br/>
        <w:t>Yo os he bautizado con agua, pero él os bautizará con Espíritu Santo.»</w:t>
      </w:r>
    </w:p>
    <w:p w:rsidR="00333B83" w:rsidRDefault="00333B83" w:rsidP="00333B83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333B83">
        <w:rPr>
          <w:rFonts w:asciiTheme="minorHAnsi" w:hAnsiTheme="minorHAnsi" w:cstheme="minorHAnsi"/>
          <w:b/>
          <w:color w:val="000000"/>
        </w:rPr>
        <w:t>Palabra del Señor</w:t>
      </w:r>
    </w:p>
    <w:p w:rsidR="00333B83" w:rsidRPr="00EE250B" w:rsidRDefault="00470E35" w:rsidP="00333B83">
      <w:pPr>
        <w:pStyle w:val="NormalWeb"/>
        <w:shd w:val="clear" w:color="auto" w:fill="FFFFFF"/>
        <w:rPr>
          <w:rFonts w:asciiTheme="minorHAnsi" w:hAnsiTheme="minorHAnsi" w:cstheme="minorHAnsi"/>
          <w:color w:val="FF0000"/>
        </w:rPr>
      </w:pPr>
      <w:r w:rsidRPr="00EE250B">
        <w:rPr>
          <w:rFonts w:asciiTheme="minorHAnsi" w:hAnsiTheme="minorHAnsi" w:cstheme="minorHAnsi"/>
          <w:color w:val="FF0000"/>
        </w:rPr>
        <w:t>Unos momentos de silencio y compartir</w:t>
      </w:r>
    </w:p>
    <w:p w:rsidR="00EE250B" w:rsidRDefault="00470E35" w:rsidP="00333B83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¿Qué me quedó del Evangelio de hoy?</w:t>
      </w:r>
    </w:p>
    <w:p w:rsidR="00470E35" w:rsidRPr="00333B83" w:rsidRDefault="00470E35" w:rsidP="00333B83">
      <w:pPr>
        <w:pStyle w:val="NormalWeb"/>
        <w:shd w:val="clear" w:color="auto" w:fill="FFFFFF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¿</w:t>
      </w:r>
      <w:r w:rsidR="00EE250B">
        <w:rPr>
          <w:rFonts w:asciiTheme="minorHAnsi" w:hAnsiTheme="minorHAnsi" w:cstheme="minorHAnsi"/>
          <w:b/>
          <w:color w:val="000000"/>
        </w:rPr>
        <w:t>Q</w:t>
      </w:r>
      <w:r>
        <w:rPr>
          <w:rFonts w:asciiTheme="minorHAnsi" w:hAnsiTheme="minorHAnsi" w:cstheme="minorHAnsi"/>
          <w:b/>
          <w:color w:val="000000"/>
        </w:rPr>
        <w:t>ué me gustaría seguir recordando?</w:t>
      </w:r>
    </w:p>
    <w:p w:rsidR="00333B83" w:rsidRPr="00333B83" w:rsidRDefault="00333B83" w:rsidP="00B711F9">
      <w:pPr>
        <w:jc w:val="both"/>
        <w:rPr>
          <w:i/>
          <w:lang w:val="es-ES"/>
        </w:rPr>
      </w:pPr>
    </w:p>
    <w:p w:rsidR="00617179" w:rsidRPr="00617179" w:rsidRDefault="00617179" w:rsidP="00B711F9">
      <w:pPr>
        <w:jc w:val="both"/>
        <w:rPr>
          <w:i/>
        </w:rPr>
      </w:pPr>
    </w:p>
    <w:p w:rsidR="00710728" w:rsidRDefault="00710728" w:rsidP="00B711F9">
      <w:pPr>
        <w:jc w:val="both"/>
      </w:pPr>
    </w:p>
    <w:p w:rsidR="00B711F9" w:rsidRDefault="00B711F9" w:rsidP="00D14E87">
      <w:pPr>
        <w:jc w:val="both"/>
      </w:pPr>
    </w:p>
    <w:p w:rsidR="00D14E87" w:rsidRDefault="00D14E87" w:rsidP="00D14E87">
      <w:pPr>
        <w:jc w:val="both"/>
      </w:pPr>
    </w:p>
    <w:sectPr w:rsidR="00D14E87" w:rsidSect="005E570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94"/>
    <w:rsid w:val="00007AB0"/>
    <w:rsid w:val="000505C1"/>
    <w:rsid w:val="00091581"/>
    <w:rsid w:val="000A353C"/>
    <w:rsid w:val="00101BA3"/>
    <w:rsid w:val="00102866"/>
    <w:rsid w:val="001363E9"/>
    <w:rsid w:val="00173A90"/>
    <w:rsid w:val="001752A9"/>
    <w:rsid w:val="001A708B"/>
    <w:rsid w:val="0026508A"/>
    <w:rsid w:val="002F5794"/>
    <w:rsid w:val="00314D39"/>
    <w:rsid w:val="00324168"/>
    <w:rsid w:val="00333B83"/>
    <w:rsid w:val="00347107"/>
    <w:rsid w:val="00352027"/>
    <w:rsid w:val="00352E2C"/>
    <w:rsid w:val="003D4C0A"/>
    <w:rsid w:val="004540DF"/>
    <w:rsid w:val="00470E35"/>
    <w:rsid w:val="004C587E"/>
    <w:rsid w:val="004E2850"/>
    <w:rsid w:val="00514B2D"/>
    <w:rsid w:val="0054169C"/>
    <w:rsid w:val="00545807"/>
    <w:rsid w:val="00546480"/>
    <w:rsid w:val="005C25DB"/>
    <w:rsid w:val="005E570D"/>
    <w:rsid w:val="005F4A38"/>
    <w:rsid w:val="00617179"/>
    <w:rsid w:val="00635691"/>
    <w:rsid w:val="0063764D"/>
    <w:rsid w:val="006507DF"/>
    <w:rsid w:val="00690997"/>
    <w:rsid w:val="00691E59"/>
    <w:rsid w:val="0069369B"/>
    <w:rsid w:val="006B13F3"/>
    <w:rsid w:val="006B73EC"/>
    <w:rsid w:val="006F46B3"/>
    <w:rsid w:val="00705AD8"/>
    <w:rsid w:val="00710728"/>
    <w:rsid w:val="007551A0"/>
    <w:rsid w:val="00777919"/>
    <w:rsid w:val="007800BC"/>
    <w:rsid w:val="00791610"/>
    <w:rsid w:val="00791917"/>
    <w:rsid w:val="007A20E7"/>
    <w:rsid w:val="008144CC"/>
    <w:rsid w:val="008B50CE"/>
    <w:rsid w:val="008F5A1C"/>
    <w:rsid w:val="00912A54"/>
    <w:rsid w:val="00921945"/>
    <w:rsid w:val="00964029"/>
    <w:rsid w:val="009877CE"/>
    <w:rsid w:val="00A2677A"/>
    <w:rsid w:val="00A43BE5"/>
    <w:rsid w:val="00AE0A21"/>
    <w:rsid w:val="00AE670E"/>
    <w:rsid w:val="00AF1275"/>
    <w:rsid w:val="00B02AF2"/>
    <w:rsid w:val="00B102DA"/>
    <w:rsid w:val="00B12053"/>
    <w:rsid w:val="00B63B26"/>
    <w:rsid w:val="00B6677A"/>
    <w:rsid w:val="00B711F9"/>
    <w:rsid w:val="00BA5875"/>
    <w:rsid w:val="00BF7142"/>
    <w:rsid w:val="00C26D30"/>
    <w:rsid w:val="00C37D94"/>
    <w:rsid w:val="00C70B50"/>
    <w:rsid w:val="00CB21BE"/>
    <w:rsid w:val="00D14E87"/>
    <w:rsid w:val="00D4398D"/>
    <w:rsid w:val="00D471A7"/>
    <w:rsid w:val="00D728BD"/>
    <w:rsid w:val="00D73CF0"/>
    <w:rsid w:val="00D81427"/>
    <w:rsid w:val="00D84B6F"/>
    <w:rsid w:val="00D948DD"/>
    <w:rsid w:val="00D96E74"/>
    <w:rsid w:val="00DE2757"/>
    <w:rsid w:val="00E00528"/>
    <w:rsid w:val="00E11B71"/>
    <w:rsid w:val="00E51286"/>
    <w:rsid w:val="00E63036"/>
    <w:rsid w:val="00E630F6"/>
    <w:rsid w:val="00E74DBC"/>
    <w:rsid w:val="00EE15BE"/>
    <w:rsid w:val="00EE250B"/>
    <w:rsid w:val="00F256BA"/>
    <w:rsid w:val="00F26CE5"/>
    <w:rsid w:val="00F75882"/>
    <w:rsid w:val="00F77A8D"/>
    <w:rsid w:val="00F861C6"/>
    <w:rsid w:val="00FA52DC"/>
    <w:rsid w:val="00FB1D4E"/>
    <w:rsid w:val="00FB373E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0B4EE-80D7-4C06-BF3A-BB1A5E6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1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6D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">
    <w:name w:val="aa"/>
    <w:basedOn w:val="Normal"/>
    <w:rsid w:val="005E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05AD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8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A267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A267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6D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1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9D36-3CC6-42DC-8A99-E3F94B4E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Orozco Gómez</dc:creator>
  <cp:lastModifiedBy>LORENA vilas canle</cp:lastModifiedBy>
  <cp:revision>2</cp:revision>
  <dcterms:created xsi:type="dcterms:W3CDTF">2017-12-05T14:50:00Z</dcterms:created>
  <dcterms:modified xsi:type="dcterms:W3CDTF">2017-12-05T14:50:00Z</dcterms:modified>
</cp:coreProperties>
</file>